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4804" w:rsidRPr="00081868" w:rsidRDefault="000B4804" w:rsidP="000B4804">
      <w:pPr>
        <w:pStyle w:val="40"/>
        <w:framePr w:w="9605" w:h="253" w:hRule="exact" w:wrap="none" w:vAnchor="page" w:hAnchor="page" w:x="1041" w:y="584"/>
        <w:shd w:val="clear" w:color="auto" w:fill="auto"/>
        <w:spacing w:line="220" w:lineRule="exact"/>
        <w:ind w:right="120"/>
        <w:rPr>
          <w:sz w:val="24"/>
          <w:szCs w:val="24"/>
        </w:rPr>
      </w:pPr>
      <w:r w:rsidRPr="00081868">
        <w:rPr>
          <w:sz w:val="24"/>
          <w:szCs w:val="24"/>
        </w:rPr>
        <w:t>Краткая презентация ООП ДО МБДО</w:t>
      </w:r>
      <w:proofErr w:type="gramStart"/>
      <w:r w:rsidRPr="00081868">
        <w:rPr>
          <w:sz w:val="24"/>
          <w:szCs w:val="24"/>
        </w:rPr>
        <w:t>У-</w:t>
      </w:r>
      <w:proofErr w:type="gramEnd"/>
      <w:r w:rsidRPr="00081868">
        <w:rPr>
          <w:sz w:val="24"/>
          <w:szCs w:val="24"/>
        </w:rPr>
        <w:t xml:space="preserve"> </w:t>
      </w:r>
      <w:r>
        <w:rPr>
          <w:rStyle w:val="4Cambria9pt"/>
          <w:sz w:val="24"/>
          <w:szCs w:val="24"/>
        </w:rPr>
        <w:t>Б</w:t>
      </w:r>
      <w:r>
        <w:rPr>
          <w:rStyle w:val="4Cambria9pt"/>
          <w:sz w:val="24"/>
          <w:szCs w:val="24"/>
          <w:lang w:val="tt-RU"/>
        </w:rPr>
        <w:t>ерезин</w:t>
      </w:r>
      <w:r w:rsidRPr="00081868">
        <w:rPr>
          <w:rStyle w:val="4Cambria9pt"/>
          <w:sz w:val="24"/>
          <w:szCs w:val="24"/>
        </w:rPr>
        <w:t>ского детского сада</w:t>
      </w:r>
    </w:p>
    <w:p w:rsidR="000B4804" w:rsidRPr="00081868" w:rsidRDefault="000B4804" w:rsidP="000B4804">
      <w:pPr>
        <w:framePr w:w="10550" w:h="13817" w:hRule="exact" w:wrap="none" w:vAnchor="page" w:hAnchor="page" w:x="1022" w:y="1113"/>
        <w:spacing w:line="274" w:lineRule="exact"/>
        <w:ind w:right="960" w:firstLine="760"/>
        <w:rPr>
          <w:rFonts w:ascii="Times New Roman" w:hAnsi="Times New Roman" w:cs="Times New Roman"/>
          <w:color w:val="auto"/>
        </w:rPr>
      </w:pPr>
      <w:r w:rsidRPr="00081868">
        <w:rPr>
          <w:rFonts w:ascii="Times New Roman" w:hAnsi="Times New Roman" w:cs="Times New Roman"/>
          <w:color w:val="auto"/>
        </w:rPr>
        <w:t>Основная образовате</w:t>
      </w:r>
      <w:r>
        <w:rPr>
          <w:rFonts w:ascii="Times New Roman" w:hAnsi="Times New Roman" w:cs="Times New Roman"/>
          <w:color w:val="auto"/>
        </w:rPr>
        <w:t>льная программа МБДОУ - Б</w:t>
      </w:r>
      <w:r>
        <w:rPr>
          <w:rFonts w:ascii="Times New Roman" w:hAnsi="Times New Roman" w:cs="Times New Roman"/>
          <w:color w:val="auto"/>
          <w:lang w:val="tt-RU"/>
        </w:rPr>
        <w:t>ерезин</w:t>
      </w:r>
      <w:r w:rsidRPr="00081868">
        <w:rPr>
          <w:rFonts w:ascii="Times New Roman" w:hAnsi="Times New Roman" w:cs="Times New Roman"/>
          <w:color w:val="auto"/>
        </w:rPr>
        <w:t>ского детского сада разработана в соответствии с ФГОС дошкольного образования.</w:t>
      </w:r>
    </w:p>
    <w:p w:rsidR="000B4804" w:rsidRPr="00081868" w:rsidRDefault="000B4804" w:rsidP="000B4804">
      <w:pPr>
        <w:framePr w:w="10550" w:h="13817" w:hRule="exact" w:wrap="none" w:vAnchor="page" w:hAnchor="page" w:x="1022" w:y="1113"/>
        <w:spacing w:line="274" w:lineRule="exact"/>
        <w:ind w:right="960" w:firstLine="760"/>
        <w:rPr>
          <w:rFonts w:ascii="Times New Roman" w:hAnsi="Times New Roman" w:cs="Times New Roman"/>
          <w:color w:val="auto"/>
        </w:rPr>
      </w:pPr>
      <w:proofErr w:type="gramStart"/>
      <w:r w:rsidRPr="00081868">
        <w:rPr>
          <w:rFonts w:ascii="Times New Roman" w:hAnsi="Times New Roman" w:cs="Times New Roman"/>
          <w:color w:val="auto"/>
        </w:rPr>
        <w:t>Программа направлена на разностороннее развитие детей с 1 до 7 лет с учётом их возрастных и индивидуальных особенностей, в том числе достижение детьми дошкольного возраста уровня развития, необходимого и достаточного для успешного освоения ими образовательных программ начального общего образования, на основе индивидуального подхода к детям дошкольного возраста и специфичных для детей дошкольного возраста видов деятельности.</w:t>
      </w:r>
      <w:proofErr w:type="gramEnd"/>
    </w:p>
    <w:p w:rsidR="000B4804" w:rsidRPr="00081868" w:rsidRDefault="000B4804" w:rsidP="000B4804">
      <w:pPr>
        <w:framePr w:w="10550" w:h="13817" w:hRule="exact" w:wrap="none" w:vAnchor="page" w:hAnchor="page" w:x="1022" w:y="1113"/>
        <w:spacing w:line="274" w:lineRule="exact"/>
        <w:ind w:right="960" w:firstLine="760"/>
        <w:rPr>
          <w:rFonts w:ascii="Times New Roman" w:hAnsi="Times New Roman" w:cs="Times New Roman"/>
          <w:color w:val="auto"/>
        </w:rPr>
      </w:pPr>
      <w:r w:rsidRPr="00081868">
        <w:rPr>
          <w:rFonts w:ascii="Times New Roman" w:hAnsi="Times New Roman" w:cs="Times New Roman"/>
          <w:color w:val="auto"/>
        </w:rPr>
        <w:t>Программа определяет комплекс основных характеристик дошкольного образования (объём, содержание и планируемые результаты в виде целевых ориентиров дошкольного образования), требования к условиям реализации Программы.</w:t>
      </w:r>
    </w:p>
    <w:p w:rsidR="000B4804" w:rsidRPr="00081868" w:rsidRDefault="000B4804" w:rsidP="000B4804">
      <w:pPr>
        <w:framePr w:w="10550" w:h="13817" w:hRule="exact" w:wrap="none" w:vAnchor="page" w:hAnchor="page" w:x="1022" w:y="1113"/>
        <w:spacing w:line="274" w:lineRule="exact"/>
        <w:ind w:right="960" w:firstLine="760"/>
        <w:rPr>
          <w:rFonts w:ascii="Times New Roman" w:hAnsi="Times New Roman" w:cs="Times New Roman"/>
          <w:color w:val="auto"/>
        </w:rPr>
      </w:pPr>
      <w:r w:rsidRPr="00081868">
        <w:rPr>
          <w:rFonts w:ascii="Times New Roman" w:hAnsi="Times New Roman" w:cs="Times New Roman"/>
          <w:color w:val="auto"/>
        </w:rPr>
        <w:t xml:space="preserve">Программа направлена на создание условий развития ребёнка, открывающих возможности для его позитивной социализации, его личностного развития, развития инициативы и творческих способностей на основе сотрудничества </w:t>
      </w:r>
      <w:proofErr w:type="gramStart"/>
      <w:r w:rsidRPr="00081868">
        <w:rPr>
          <w:rFonts w:ascii="Times New Roman" w:hAnsi="Times New Roman" w:cs="Times New Roman"/>
          <w:color w:val="auto"/>
        </w:rPr>
        <w:t>со</w:t>
      </w:r>
      <w:proofErr w:type="gramEnd"/>
      <w:r w:rsidRPr="00081868">
        <w:rPr>
          <w:rFonts w:ascii="Times New Roman" w:hAnsi="Times New Roman" w:cs="Times New Roman"/>
          <w:color w:val="auto"/>
        </w:rPr>
        <w:t xml:space="preserve"> взрослыми и сверстниками и соответствующими возрасту видами деятельности (игры, познавательной и исследовательской деятельности, в форме творческой активности, обеспечивающей художественно - эстетическое развитие ребёнка); на создание развивающей образовательной среды, которая представляет собой систему условий социализации и индивидуализации детей.</w:t>
      </w:r>
    </w:p>
    <w:p w:rsidR="000B4804" w:rsidRPr="00081868" w:rsidRDefault="000B4804" w:rsidP="000B4804">
      <w:pPr>
        <w:framePr w:w="10550" w:h="13817" w:hRule="exact" w:wrap="none" w:vAnchor="page" w:hAnchor="page" w:x="1022" w:y="1113"/>
        <w:spacing w:line="274" w:lineRule="exact"/>
        <w:ind w:right="960" w:firstLine="760"/>
        <w:rPr>
          <w:rFonts w:ascii="Times New Roman" w:hAnsi="Times New Roman" w:cs="Times New Roman"/>
          <w:color w:val="auto"/>
        </w:rPr>
      </w:pPr>
      <w:r w:rsidRPr="00081868">
        <w:rPr>
          <w:rFonts w:ascii="Times New Roman" w:hAnsi="Times New Roman" w:cs="Times New Roman"/>
          <w:color w:val="auto"/>
        </w:rPr>
        <w:t>Содержание Программы обеспечивает развитие личности, мотивации и способностей детей в различных видах деятельности и охватывает следующие направления развития и образования детей (образовательные области):</w:t>
      </w:r>
    </w:p>
    <w:p w:rsidR="000B4804" w:rsidRPr="00081868" w:rsidRDefault="000B4804" w:rsidP="000B4804">
      <w:pPr>
        <w:framePr w:w="10550" w:h="13817" w:hRule="exact" w:wrap="none" w:vAnchor="page" w:hAnchor="page" w:x="1022" w:y="1113"/>
        <w:numPr>
          <w:ilvl w:val="0"/>
          <w:numId w:val="1"/>
        </w:numPr>
        <w:tabs>
          <w:tab w:val="left" w:pos="777"/>
        </w:tabs>
        <w:spacing w:line="494" w:lineRule="exact"/>
        <w:ind w:left="420"/>
        <w:jc w:val="both"/>
        <w:rPr>
          <w:rFonts w:ascii="Times New Roman" w:hAnsi="Times New Roman" w:cs="Times New Roman"/>
          <w:color w:val="auto"/>
        </w:rPr>
      </w:pPr>
      <w:r w:rsidRPr="00081868">
        <w:rPr>
          <w:rFonts w:ascii="Times New Roman" w:hAnsi="Times New Roman" w:cs="Times New Roman"/>
          <w:color w:val="auto"/>
        </w:rPr>
        <w:t>социально-коммуникативное развитие;</w:t>
      </w:r>
    </w:p>
    <w:p w:rsidR="000B4804" w:rsidRPr="00081868" w:rsidRDefault="000B4804" w:rsidP="000B4804">
      <w:pPr>
        <w:framePr w:w="10550" w:h="13817" w:hRule="exact" w:wrap="none" w:vAnchor="page" w:hAnchor="page" w:x="1022" w:y="1113"/>
        <w:numPr>
          <w:ilvl w:val="0"/>
          <w:numId w:val="1"/>
        </w:numPr>
        <w:tabs>
          <w:tab w:val="left" w:pos="777"/>
        </w:tabs>
        <w:spacing w:line="494" w:lineRule="exact"/>
        <w:ind w:left="420"/>
        <w:jc w:val="both"/>
        <w:rPr>
          <w:rFonts w:ascii="Times New Roman" w:hAnsi="Times New Roman" w:cs="Times New Roman"/>
          <w:color w:val="auto"/>
        </w:rPr>
      </w:pPr>
      <w:r w:rsidRPr="00081868">
        <w:rPr>
          <w:rFonts w:ascii="Times New Roman" w:hAnsi="Times New Roman" w:cs="Times New Roman"/>
          <w:color w:val="auto"/>
        </w:rPr>
        <w:t>познавательное развитие;</w:t>
      </w:r>
    </w:p>
    <w:p w:rsidR="000B4804" w:rsidRPr="00081868" w:rsidRDefault="000B4804" w:rsidP="000B4804">
      <w:pPr>
        <w:framePr w:w="10550" w:h="13817" w:hRule="exact" w:wrap="none" w:vAnchor="page" w:hAnchor="page" w:x="1022" w:y="1113"/>
        <w:numPr>
          <w:ilvl w:val="0"/>
          <w:numId w:val="1"/>
        </w:numPr>
        <w:tabs>
          <w:tab w:val="left" w:pos="777"/>
        </w:tabs>
        <w:spacing w:line="494" w:lineRule="exact"/>
        <w:ind w:left="420"/>
        <w:jc w:val="both"/>
        <w:rPr>
          <w:rFonts w:ascii="Times New Roman" w:hAnsi="Times New Roman" w:cs="Times New Roman"/>
          <w:color w:val="auto"/>
        </w:rPr>
      </w:pPr>
      <w:r w:rsidRPr="00081868">
        <w:rPr>
          <w:rFonts w:ascii="Times New Roman" w:hAnsi="Times New Roman" w:cs="Times New Roman"/>
          <w:color w:val="auto"/>
        </w:rPr>
        <w:t>речевое развитие;</w:t>
      </w:r>
    </w:p>
    <w:p w:rsidR="000B4804" w:rsidRPr="00081868" w:rsidRDefault="000B4804" w:rsidP="000B4804">
      <w:pPr>
        <w:framePr w:w="10550" w:h="13817" w:hRule="exact" w:wrap="none" w:vAnchor="page" w:hAnchor="page" w:x="1022" w:y="1113"/>
        <w:numPr>
          <w:ilvl w:val="0"/>
          <w:numId w:val="1"/>
        </w:numPr>
        <w:tabs>
          <w:tab w:val="left" w:pos="777"/>
        </w:tabs>
        <w:spacing w:line="494" w:lineRule="exact"/>
        <w:ind w:left="420"/>
        <w:jc w:val="both"/>
        <w:rPr>
          <w:rFonts w:ascii="Times New Roman" w:hAnsi="Times New Roman" w:cs="Times New Roman"/>
          <w:color w:val="auto"/>
        </w:rPr>
      </w:pPr>
      <w:r w:rsidRPr="00081868">
        <w:rPr>
          <w:rFonts w:ascii="Times New Roman" w:hAnsi="Times New Roman" w:cs="Times New Roman"/>
          <w:color w:val="auto"/>
        </w:rPr>
        <w:t>художественно-эстетическое развитие;</w:t>
      </w:r>
    </w:p>
    <w:p w:rsidR="000B4804" w:rsidRPr="00081868" w:rsidRDefault="000B4804" w:rsidP="000B4804">
      <w:pPr>
        <w:framePr w:w="10550" w:h="13817" w:hRule="exact" w:wrap="none" w:vAnchor="page" w:hAnchor="page" w:x="1022" w:y="1113"/>
        <w:numPr>
          <w:ilvl w:val="0"/>
          <w:numId w:val="1"/>
        </w:numPr>
        <w:tabs>
          <w:tab w:val="left" w:pos="777"/>
        </w:tabs>
        <w:spacing w:line="494" w:lineRule="exact"/>
        <w:ind w:left="420"/>
        <w:jc w:val="both"/>
        <w:rPr>
          <w:rFonts w:ascii="Times New Roman" w:hAnsi="Times New Roman" w:cs="Times New Roman"/>
          <w:color w:val="auto"/>
        </w:rPr>
      </w:pPr>
      <w:r w:rsidRPr="00081868">
        <w:rPr>
          <w:rFonts w:ascii="Times New Roman" w:hAnsi="Times New Roman" w:cs="Times New Roman"/>
          <w:color w:val="auto"/>
        </w:rPr>
        <w:t>физическое развитие.</w:t>
      </w:r>
    </w:p>
    <w:p w:rsidR="000B4804" w:rsidRPr="00081868" w:rsidRDefault="000B4804" w:rsidP="000B4804">
      <w:pPr>
        <w:framePr w:w="10550" w:h="13817" w:hRule="exact" w:wrap="none" w:vAnchor="page" w:hAnchor="page" w:x="1022" w:y="1113"/>
        <w:spacing w:line="274" w:lineRule="exact"/>
        <w:ind w:right="960" w:firstLine="760"/>
        <w:rPr>
          <w:rFonts w:ascii="Times New Roman" w:hAnsi="Times New Roman" w:cs="Times New Roman"/>
          <w:color w:val="auto"/>
        </w:rPr>
      </w:pPr>
      <w:r w:rsidRPr="00081868">
        <w:rPr>
          <w:rFonts w:ascii="Times New Roman" w:hAnsi="Times New Roman" w:cs="Times New Roman"/>
          <w:color w:val="auto"/>
        </w:rPr>
        <w:t>Программа включает три основных раздела: целевой, содержательный и организационный.</w:t>
      </w:r>
    </w:p>
    <w:p w:rsidR="000B4804" w:rsidRPr="00081868" w:rsidRDefault="000B4804" w:rsidP="000B4804">
      <w:pPr>
        <w:framePr w:w="10550" w:h="13817" w:hRule="exact" w:wrap="none" w:vAnchor="page" w:hAnchor="page" w:x="1022" w:y="1113"/>
        <w:spacing w:line="274" w:lineRule="exact"/>
        <w:ind w:right="960" w:firstLine="1000"/>
        <w:rPr>
          <w:rFonts w:ascii="Times New Roman" w:hAnsi="Times New Roman" w:cs="Times New Roman"/>
          <w:color w:val="auto"/>
        </w:rPr>
      </w:pPr>
      <w:r w:rsidRPr="00081868">
        <w:rPr>
          <w:rStyle w:val="6"/>
          <w:rFonts w:eastAsia="Arial Unicode MS"/>
          <w:color w:val="auto"/>
        </w:rPr>
        <w:t xml:space="preserve">Целевой раздел </w:t>
      </w:r>
      <w:r w:rsidRPr="00081868">
        <w:rPr>
          <w:rFonts w:ascii="Times New Roman" w:hAnsi="Times New Roman" w:cs="Times New Roman"/>
          <w:color w:val="auto"/>
        </w:rPr>
        <w:t>включает в себя пояснительную записку и планируемые результаты освоения программы.</w:t>
      </w:r>
    </w:p>
    <w:p w:rsidR="000B4804" w:rsidRPr="00081868" w:rsidRDefault="000B4804" w:rsidP="000B4804">
      <w:pPr>
        <w:framePr w:w="10550" w:h="13817" w:hRule="exact" w:wrap="none" w:vAnchor="page" w:hAnchor="page" w:x="1022" w:y="1113"/>
        <w:spacing w:line="274" w:lineRule="exact"/>
        <w:ind w:right="960" w:firstLine="760"/>
        <w:rPr>
          <w:rFonts w:ascii="Times New Roman" w:hAnsi="Times New Roman" w:cs="Times New Roman"/>
          <w:color w:val="auto"/>
        </w:rPr>
      </w:pPr>
      <w:r w:rsidRPr="00081868">
        <w:rPr>
          <w:rFonts w:ascii="Times New Roman" w:hAnsi="Times New Roman" w:cs="Times New Roman"/>
          <w:color w:val="auto"/>
        </w:rPr>
        <w:t>Планируемые результаты освоения образовательной программы представлены в виде целевых ориентиров дошкольного образования, которые представляют собой социально</w:t>
      </w:r>
      <w:r w:rsidRPr="00081868">
        <w:rPr>
          <w:rFonts w:ascii="Times New Roman" w:hAnsi="Times New Roman" w:cs="Times New Roman"/>
          <w:color w:val="auto"/>
        </w:rPr>
        <w:softHyphen/>
        <w:t>нормативные возрастные характеристики возможных достижений ребёнка на этапе завершения уровня дошкольного образования:</w:t>
      </w:r>
    </w:p>
    <w:p w:rsidR="000B4804" w:rsidRPr="00081868" w:rsidRDefault="000B4804" w:rsidP="000B4804">
      <w:pPr>
        <w:framePr w:w="10550" w:h="13817" w:hRule="exact" w:wrap="none" w:vAnchor="page" w:hAnchor="page" w:x="1022" w:y="1113"/>
        <w:numPr>
          <w:ilvl w:val="0"/>
          <w:numId w:val="2"/>
        </w:numPr>
        <w:tabs>
          <w:tab w:val="left" w:pos="974"/>
        </w:tabs>
        <w:spacing w:line="274" w:lineRule="exact"/>
        <w:ind w:right="960" w:firstLine="760"/>
        <w:jc w:val="both"/>
        <w:rPr>
          <w:rFonts w:ascii="Times New Roman" w:hAnsi="Times New Roman" w:cs="Times New Roman"/>
          <w:color w:val="auto"/>
        </w:rPr>
      </w:pPr>
      <w:r w:rsidRPr="00081868">
        <w:rPr>
          <w:rFonts w:ascii="Times New Roman" w:hAnsi="Times New Roman" w:cs="Times New Roman"/>
          <w:color w:val="auto"/>
        </w:rPr>
        <w:t>ребенок овладевает основными культурными средствами и способами деятельности, проявляет инициативу и самостоятельность в разных видах деятельности - игре, общении, познавательно-исследовательской деятельности, конструировании и др.; способен выбирать себе род занятий, участников совместной деятельности;</w:t>
      </w:r>
    </w:p>
    <w:p w:rsidR="000B4804" w:rsidRPr="00081868" w:rsidRDefault="000B4804" w:rsidP="000B4804">
      <w:pPr>
        <w:framePr w:w="10550" w:h="13817" w:hRule="exact" w:wrap="none" w:vAnchor="page" w:hAnchor="page" w:x="1022" w:y="1113"/>
        <w:numPr>
          <w:ilvl w:val="0"/>
          <w:numId w:val="2"/>
        </w:numPr>
        <w:tabs>
          <w:tab w:val="left" w:pos="974"/>
        </w:tabs>
        <w:spacing w:line="274" w:lineRule="exact"/>
        <w:ind w:right="960" w:firstLine="760"/>
        <w:jc w:val="both"/>
        <w:rPr>
          <w:rFonts w:ascii="Times New Roman" w:hAnsi="Times New Roman" w:cs="Times New Roman"/>
          <w:color w:val="auto"/>
        </w:rPr>
      </w:pPr>
      <w:r w:rsidRPr="00081868">
        <w:rPr>
          <w:rFonts w:ascii="Times New Roman" w:hAnsi="Times New Roman" w:cs="Times New Roman"/>
          <w:color w:val="auto"/>
        </w:rPr>
        <w:t>ребенок активно взаимодействует со сверстниками и взрослыми, участвует в совместных играх; способен договариваться, учитывать интересы и чувства других, сопереживать неудачам и радоваться успехам, адекватно проявляет свои чувства, в том числе чувство веры в себя, старается разрешать конфликты;</w:t>
      </w:r>
    </w:p>
    <w:p w:rsidR="000B4804" w:rsidRPr="00081868" w:rsidRDefault="000B4804" w:rsidP="000B4804">
      <w:pPr>
        <w:framePr w:w="10550" w:h="13817" w:hRule="exact" w:wrap="none" w:vAnchor="page" w:hAnchor="page" w:x="1022" w:y="1113"/>
        <w:numPr>
          <w:ilvl w:val="0"/>
          <w:numId w:val="2"/>
        </w:numPr>
        <w:tabs>
          <w:tab w:val="left" w:pos="974"/>
        </w:tabs>
        <w:spacing w:line="274" w:lineRule="exact"/>
        <w:ind w:right="960" w:firstLine="760"/>
        <w:jc w:val="both"/>
        <w:rPr>
          <w:rFonts w:ascii="Times New Roman" w:hAnsi="Times New Roman" w:cs="Times New Roman"/>
          <w:color w:val="auto"/>
        </w:rPr>
      </w:pPr>
      <w:r w:rsidRPr="00081868">
        <w:rPr>
          <w:rFonts w:ascii="Times New Roman" w:hAnsi="Times New Roman" w:cs="Times New Roman"/>
          <w:color w:val="auto"/>
        </w:rPr>
        <w:t>ребенок владеет способами передачи собственных эмоциональных состояний, умеет сдерживать проявления негативных эмоций; откликается на эмоции близких людей и друзей, понимает эмоциональные состояния окружающих, проявляет сочувствие,</w:t>
      </w:r>
    </w:p>
    <w:p w:rsidR="000B4804" w:rsidRPr="00081868" w:rsidRDefault="000B4804" w:rsidP="000B4804">
      <w:pPr>
        <w:rPr>
          <w:rFonts w:ascii="Times New Roman" w:hAnsi="Times New Roman" w:cs="Times New Roman"/>
          <w:color w:val="auto"/>
        </w:rPr>
        <w:sectPr w:rsidR="000B4804" w:rsidRPr="00081868">
          <w:headerReference w:type="default" r:id="rId7"/>
          <w:pgSz w:w="11900" w:h="16840"/>
          <w:pgMar w:top="360" w:right="360" w:bottom="360" w:left="360" w:header="0" w:footer="3" w:gutter="0"/>
          <w:cols w:space="720"/>
          <w:noEndnote/>
          <w:docGrid w:linePitch="360"/>
        </w:sectPr>
      </w:pPr>
    </w:p>
    <w:p w:rsidR="000B4804" w:rsidRPr="00081868" w:rsidRDefault="000B4804" w:rsidP="000B4804">
      <w:pPr>
        <w:framePr w:w="10550" w:h="15451" w:hRule="exact" w:wrap="none" w:vAnchor="page" w:hAnchor="page" w:x="999" w:y="538"/>
        <w:spacing w:line="274" w:lineRule="exact"/>
        <w:ind w:right="960"/>
        <w:rPr>
          <w:rFonts w:ascii="Times New Roman" w:hAnsi="Times New Roman" w:cs="Times New Roman"/>
          <w:color w:val="auto"/>
        </w:rPr>
      </w:pPr>
      <w:r w:rsidRPr="00081868">
        <w:rPr>
          <w:rFonts w:ascii="Times New Roman" w:hAnsi="Times New Roman" w:cs="Times New Roman"/>
          <w:color w:val="auto"/>
        </w:rPr>
        <w:lastRenderedPageBreak/>
        <w:t>готовность помочь окружающим, сопереживает персонажам сказок, историй, рассказов; эмоционально реагирует на произведения изобразительного искусства, музыкальные и художественные произведения, мир природы, умеет наслаждаться ее красотой; бережно относится к животным и растениям;</w:t>
      </w:r>
    </w:p>
    <w:p w:rsidR="000B4804" w:rsidRPr="00081868" w:rsidRDefault="000B4804" w:rsidP="000B4804">
      <w:pPr>
        <w:framePr w:w="10550" w:h="15451" w:hRule="exact" w:wrap="none" w:vAnchor="page" w:hAnchor="page" w:x="999" w:y="538"/>
        <w:numPr>
          <w:ilvl w:val="0"/>
          <w:numId w:val="2"/>
        </w:numPr>
        <w:tabs>
          <w:tab w:val="left" w:pos="918"/>
        </w:tabs>
        <w:spacing w:line="274" w:lineRule="exact"/>
        <w:ind w:right="960" w:firstLine="760"/>
        <w:jc w:val="both"/>
        <w:rPr>
          <w:rFonts w:ascii="Times New Roman" w:hAnsi="Times New Roman" w:cs="Times New Roman"/>
          <w:color w:val="auto"/>
        </w:rPr>
      </w:pPr>
      <w:r w:rsidRPr="00081868">
        <w:rPr>
          <w:rFonts w:ascii="Times New Roman" w:hAnsi="Times New Roman" w:cs="Times New Roman"/>
          <w:color w:val="auto"/>
        </w:rPr>
        <w:t>ребенок обладает развитым воображением, которое реализуется в разных видах деятельности, и прежде всего в игре; владеет разными формами и видами игры, различает условную и реальную ситуации;</w:t>
      </w:r>
    </w:p>
    <w:p w:rsidR="000B4804" w:rsidRPr="00081868" w:rsidRDefault="000B4804" w:rsidP="000B4804">
      <w:pPr>
        <w:framePr w:w="10550" w:h="15451" w:hRule="exact" w:wrap="none" w:vAnchor="page" w:hAnchor="page" w:x="999" w:y="538"/>
        <w:numPr>
          <w:ilvl w:val="0"/>
          <w:numId w:val="2"/>
        </w:numPr>
        <w:tabs>
          <w:tab w:val="left" w:pos="913"/>
        </w:tabs>
        <w:spacing w:line="274" w:lineRule="exact"/>
        <w:ind w:right="960" w:firstLine="760"/>
        <w:jc w:val="both"/>
        <w:rPr>
          <w:rFonts w:ascii="Times New Roman" w:hAnsi="Times New Roman" w:cs="Times New Roman"/>
          <w:color w:val="auto"/>
        </w:rPr>
      </w:pPr>
      <w:r w:rsidRPr="00081868">
        <w:rPr>
          <w:rFonts w:ascii="Times New Roman" w:hAnsi="Times New Roman" w:cs="Times New Roman"/>
          <w:color w:val="auto"/>
        </w:rPr>
        <w:t>ребенок достаточно хорошо владеет устной речью, может выражать свои мысли и желания, может использовать речь для выражения своих мыслей, чувств и желаний, построения речевого высказывания в ситуации общения речевого высказывания в ситуации общения, может выделять звуки в словах, у ребенка складываются предпосылки грамотности;</w:t>
      </w:r>
    </w:p>
    <w:p w:rsidR="000B4804" w:rsidRPr="00081868" w:rsidRDefault="000B4804" w:rsidP="000B4804">
      <w:pPr>
        <w:framePr w:w="10550" w:h="15451" w:hRule="exact" w:wrap="none" w:vAnchor="page" w:hAnchor="page" w:x="999" w:y="538"/>
        <w:numPr>
          <w:ilvl w:val="0"/>
          <w:numId w:val="2"/>
        </w:numPr>
        <w:tabs>
          <w:tab w:val="left" w:pos="908"/>
        </w:tabs>
        <w:spacing w:line="274" w:lineRule="exact"/>
        <w:ind w:right="960" w:firstLine="760"/>
        <w:jc w:val="both"/>
        <w:rPr>
          <w:rFonts w:ascii="Times New Roman" w:hAnsi="Times New Roman" w:cs="Times New Roman"/>
          <w:color w:val="auto"/>
        </w:rPr>
      </w:pPr>
      <w:r w:rsidRPr="00081868">
        <w:rPr>
          <w:rFonts w:ascii="Times New Roman" w:hAnsi="Times New Roman" w:cs="Times New Roman"/>
          <w:color w:val="auto"/>
        </w:rPr>
        <w:t>у ребенка развита крупная и мелкая моторика; он подвижен, вынослив, владеет основными движениями, может контролировать свои движения и управлять ими;</w:t>
      </w:r>
    </w:p>
    <w:p w:rsidR="000B4804" w:rsidRPr="00081868" w:rsidRDefault="000B4804" w:rsidP="000B4804">
      <w:pPr>
        <w:framePr w:w="10550" w:h="15451" w:hRule="exact" w:wrap="none" w:vAnchor="page" w:hAnchor="page" w:x="999" w:y="538"/>
        <w:numPr>
          <w:ilvl w:val="0"/>
          <w:numId w:val="2"/>
        </w:numPr>
        <w:tabs>
          <w:tab w:val="left" w:pos="913"/>
        </w:tabs>
        <w:spacing w:line="274" w:lineRule="exact"/>
        <w:ind w:right="960" w:firstLine="760"/>
        <w:jc w:val="both"/>
        <w:rPr>
          <w:rFonts w:ascii="Times New Roman" w:hAnsi="Times New Roman" w:cs="Times New Roman"/>
          <w:color w:val="auto"/>
        </w:rPr>
      </w:pPr>
      <w:proofErr w:type="gramStart"/>
      <w:r w:rsidRPr="00081868">
        <w:rPr>
          <w:rFonts w:ascii="Times New Roman" w:hAnsi="Times New Roman" w:cs="Times New Roman"/>
          <w:color w:val="auto"/>
        </w:rPr>
        <w:t>ребенок способен к волевым усилиям, может следовать социальным нормам поведения и правилам в разных видах деятельности, во взаимоотношениях с взрослыми и сверстниками может соблюдать правила безопасного поведения и личной гигиены; может оценить свои и чужие поступки в соответствии с первичными целостными представлениями о том, «что такое хорошо, а что такое плохо»;</w:t>
      </w:r>
      <w:proofErr w:type="gramEnd"/>
    </w:p>
    <w:p w:rsidR="000B4804" w:rsidRPr="00081868" w:rsidRDefault="000B4804" w:rsidP="000B4804">
      <w:pPr>
        <w:framePr w:w="10550" w:h="15451" w:hRule="exact" w:wrap="none" w:vAnchor="page" w:hAnchor="page" w:x="999" w:y="538"/>
        <w:numPr>
          <w:ilvl w:val="0"/>
          <w:numId w:val="2"/>
        </w:numPr>
        <w:tabs>
          <w:tab w:val="left" w:pos="913"/>
        </w:tabs>
        <w:spacing w:line="274" w:lineRule="exact"/>
        <w:ind w:right="960" w:firstLine="760"/>
        <w:jc w:val="both"/>
        <w:rPr>
          <w:rFonts w:ascii="Times New Roman" w:hAnsi="Times New Roman" w:cs="Times New Roman"/>
          <w:color w:val="auto"/>
        </w:rPr>
      </w:pPr>
      <w:r w:rsidRPr="00081868">
        <w:rPr>
          <w:rFonts w:ascii="Times New Roman" w:hAnsi="Times New Roman" w:cs="Times New Roman"/>
          <w:color w:val="auto"/>
        </w:rPr>
        <w:t>ребенок проявляет любознательность, задает вопросы, интересуется причинно</w:t>
      </w:r>
      <w:r w:rsidRPr="00081868">
        <w:rPr>
          <w:rFonts w:ascii="Times New Roman" w:hAnsi="Times New Roman" w:cs="Times New Roman"/>
          <w:color w:val="auto"/>
        </w:rPr>
        <w:softHyphen/>
        <w:t>следственными связями, пытается самостоятельно придумывать объяснения явлениям природы и поступкам людей, и склонен экспериментировать и наблюдать;</w:t>
      </w:r>
    </w:p>
    <w:p w:rsidR="000B4804" w:rsidRPr="00081868" w:rsidRDefault="000B4804" w:rsidP="000B4804">
      <w:pPr>
        <w:framePr w:w="10550" w:h="15451" w:hRule="exact" w:wrap="none" w:vAnchor="page" w:hAnchor="page" w:x="999" w:y="538"/>
        <w:numPr>
          <w:ilvl w:val="0"/>
          <w:numId w:val="2"/>
        </w:numPr>
        <w:tabs>
          <w:tab w:val="left" w:pos="918"/>
        </w:tabs>
        <w:spacing w:line="274" w:lineRule="exact"/>
        <w:ind w:right="960" w:firstLine="760"/>
        <w:jc w:val="both"/>
        <w:rPr>
          <w:rFonts w:ascii="Times New Roman" w:hAnsi="Times New Roman" w:cs="Times New Roman"/>
          <w:color w:val="auto"/>
        </w:rPr>
      </w:pPr>
      <w:r w:rsidRPr="00081868">
        <w:rPr>
          <w:rFonts w:ascii="Times New Roman" w:hAnsi="Times New Roman" w:cs="Times New Roman"/>
          <w:color w:val="auto"/>
        </w:rPr>
        <w:t>ребенок проявляет познавательный интерес и уважение к явлениям истории и культуры своей семьи, района, страны, проявляет толерантность, интерес, симпатию и уважение к носителям других национальных культур, стремится к познавательно</w:t>
      </w:r>
      <w:r w:rsidRPr="00081868">
        <w:rPr>
          <w:rFonts w:ascii="Times New Roman" w:hAnsi="Times New Roman" w:cs="Times New Roman"/>
          <w:color w:val="auto"/>
        </w:rPr>
        <w:softHyphen/>
        <w:t>личностному общению с ними;</w:t>
      </w:r>
    </w:p>
    <w:p w:rsidR="000B4804" w:rsidRPr="00081868" w:rsidRDefault="000B4804" w:rsidP="000B4804">
      <w:pPr>
        <w:framePr w:w="10550" w:h="15451" w:hRule="exact" w:wrap="none" w:vAnchor="page" w:hAnchor="page" w:x="999" w:y="538"/>
        <w:numPr>
          <w:ilvl w:val="0"/>
          <w:numId w:val="2"/>
        </w:numPr>
        <w:tabs>
          <w:tab w:val="left" w:pos="913"/>
        </w:tabs>
        <w:spacing w:line="274" w:lineRule="exact"/>
        <w:ind w:right="960" w:firstLine="760"/>
        <w:jc w:val="both"/>
        <w:rPr>
          <w:rFonts w:ascii="Times New Roman" w:hAnsi="Times New Roman" w:cs="Times New Roman"/>
          <w:color w:val="auto"/>
        </w:rPr>
      </w:pPr>
      <w:r w:rsidRPr="00081868">
        <w:rPr>
          <w:rFonts w:ascii="Times New Roman" w:hAnsi="Times New Roman" w:cs="Times New Roman"/>
          <w:color w:val="auto"/>
        </w:rPr>
        <w:t>ребенок обладает начальными знаниями о себе, о природном и социальном мире, в котором живет; знаком с произведениями детской литературы, обладает элементарными представлениями из области живой природы, естествознания, математики, истории и т.п.;</w:t>
      </w:r>
    </w:p>
    <w:p w:rsidR="000B4804" w:rsidRPr="00081868" w:rsidRDefault="000B4804" w:rsidP="000B4804">
      <w:pPr>
        <w:framePr w:w="10550" w:h="15451" w:hRule="exact" w:wrap="none" w:vAnchor="page" w:hAnchor="page" w:x="999" w:y="538"/>
        <w:numPr>
          <w:ilvl w:val="0"/>
          <w:numId w:val="2"/>
        </w:numPr>
        <w:tabs>
          <w:tab w:val="left" w:pos="918"/>
        </w:tabs>
        <w:spacing w:line="274" w:lineRule="exact"/>
        <w:ind w:right="960" w:firstLine="760"/>
        <w:jc w:val="both"/>
        <w:rPr>
          <w:rFonts w:ascii="Times New Roman" w:hAnsi="Times New Roman" w:cs="Times New Roman"/>
          <w:color w:val="auto"/>
        </w:rPr>
      </w:pPr>
      <w:r w:rsidRPr="00081868">
        <w:rPr>
          <w:rFonts w:ascii="Times New Roman" w:hAnsi="Times New Roman" w:cs="Times New Roman"/>
          <w:color w:val="auto"/>
        </w:rPr>
        <w:t>ребенок способен к принятию собственных решений, опираясь на свои знания и умения в различных видах деятельности; стремится самостоятельно преодолевать ситуации затруднения разными способами, в зависимости от ситуации может преобразовывать способы решения задач (проблем).</w:t>
      </w:r>
    </w:p>
    <w:p w:rsidR="000B4804" w:rsidRPr="00081868" w:rsidRDefault="000B4804" w:rsidP="000B4804">
      <w:pPr>
        <w:pStyle w:val="70"/>
        <w:framePr w:w="10550" w:h="15451" w:hRule="exact" w:wrap="none" w:vAnchor="page" w:hAnchor="page" w:x="999" w:y="538"/>
        <w:shd w:val="clear" w:color="auto" w:fill="auto"/>
        <w:spacing w:after="233"/>
        <w:ind w:firstLine="0"/>
        <w:jc w:val="both"/>
        <w:rPr>
          <w:sz w:val="24"/>
          <w:szCs w:val="24"/>
        </w:rPr>
      </w:pPr>
      <w:r w:rsidRPr="00081868">
        <w:rPr>
          <w:sz w:val="24"/>
          <w:szCs w:val="24"/>
        </w:rPr>
        <w:t>Цели (обязательной части) Программы достигаются через решение следующих задач</w:t>
      </w:r>
      <w:r w:rsidRPr="00081868">
        <w:rPr>
          <w:rStyle w:val="71"/>
        </w:rPr>
        <w:t>:</w:t>
      </w:r>
    </w:p>
    <w:p w:rsidR="000B4804" w:rsidRPr="00081868" w:rsidRDefault="000B4804" w:rsidP="000B4804">
      <w:pPr>
        <w:framePr w:w="10550" w:h="15451" w:hRule="exact" w:wrap="none" w:vAnchor="page" w:hAnchor="page" w:x="999" w:y="538"/>
        <w:numPr>
          <w:ilvl w:val="0"/>
          <w:numId w:val="1"/>
        </w:numPr>
        <w:tabs>
          <w:tab w:val="left" w:pos="253"/>
        </w:tabs>
        <w:spacing w:line="283" w:lineRule="exact"/>
        <w:rPr>
          <w:rFonts w:ascii="Times New Roman" w:hAnsi="Times New Roman" w:cs="Times New Roman"/>
          <w:color w:val="auto"/>
        </w:rPr>
      </w:pPr>
      <w:r w:rsidRPr="00081868">
        <w:rPr>
          <w:rFonts w:ascii="Times New Roman" w:hAnsi="Times New Roman" w:cs="Times New Roman"/>
          <w:color w:val="auto"/>
        </w:rPr>
        <w:t>охрана и целенаправленное укрепление физического и психического здоровья детей, их эмоционального благополучия;</w:t>
      </w:r>
    </w:p>
    <w:p w:rsidR="000B4804" w:rsidRPr="00081868" w:rsidRDefault="000B4804" w:rsidP="000B4804">
      <w:pPr>
        <w:framePr w:w="10550" w:h="15451" w:hRule="exact" w:wrap="none" w:vAnchor="page" w:hAnchor="page" w:x="999" w:y="538"/>
        <w:numPr>
          <w:ilvl w:val="0"/>
          <w:numId w:val="1"/>
        </w:numPr>
        <w:tabs>
          <w:tab w:val="left" w:pos="253"/>
        </w:tabs>
        <w:spacing w:line="283" w:lineRule="exact"/>
        <w:ind w:right="960"/>
        <w:rPr>
          <w:rFonts w:ascii="Times New Roman" w:hAnsi="Times New Roman" w:cs="Times New Roman"/>
          <w:color w:val="auto"/>
        </w:rPr>
      </w:pPr>
      <w:r w:rsidRPr="00081868">
        <w:rPr>
          <w:rFonts w:ascii="Times New Roman" w:hAnsi="Times New Roman" w:cs="Times New Roman"/>
          <w:color w:val="auto"/>
        </w:rPr>
        <w:t>формирование у детей устойчивых позитивных представлений о ценности здорового образа жизни;</w:t>
      </w:r>
    </w:p>
    <w:p w:rsidR="000B4804" w:rsidRPr="00081868" w:rsidRDefault="000B4804" w:rsidP="000B4804">
      <w:pPr>
        <w:framePr w:w="10550" w:h="15451" w:hRule="exact" w:wrap="none" w:vAnchor="page" w:hAnchor="page" w:x="999" w:y="538"/>
        <w:numPr>
          <w:ilvl w:val="0"/>
          <w:numId w:val="1"/>
        </w:numPr>
        <w:tabs>
          <w:tab w:val="left" w:pos="253"/>
        </w:tabs>
        <w:spacing w:line="283" w:lineRule="exact"/>
        <w:ind w:right="960"/>
        <w:jc w:val="both"/>
        <w:rPr>
          <w:rFonts w:ascii="Times New Roman" w:hAnsi="Times New Roman" w:cs="Times New Roman"/>
          <w:color w:val="auto"/>
        </w:rPr>
      </w:pPr>
      <w:r w:rsidRPr="00081868">
        <w:rPr>
          <w:rFonts w:ascii="Times New Roman" w:hAnsi="Times New Roman" w:cs="Times New Roman"/>
          <w:color w:val="auto"/>
        </w:rPr>
        <w:t>формирование общей культуры детей на основе первичного усвоения ими представлений о духовно-нравственных и социокультурных ценностях, а также принятых в обществе правил и норм поведения в интересах человека, семьи, общества;</w:t>
      </w:r>
    </w:p>
    <w:p w:rsidR="000B4804" w:rsidRPr="00081868" w:rsidRDefault="000B4804" w:rsidP="000B4804">
      <w:pPr>
        <w:framePr w:w="10550" w:h="15451" w:hRule="exact" w:wrap="none" w:vAnchor="page" w:hAnchor="page" w:x="999" w:y="538"/>
        <w:numPr>
          <w:ilvl w:val="0"/>
          <w:numId w:val="1"/>
        </w:numPr>
        <w:tabs>
          <w:tab w:val="left" w:pos="253"/>
        </w:tabs>
        <w:spacing w:line="283" w:lineRule="exact"/>
        <w:ind w:right="960"/>
        <w:jc w:val="both"/>
        <w:rPr>
          <w:rFonts w:ascii="Times New Roman" w:hAnsi="Times New Roman" w:cs="Times New Roman"/>
          <w:color w:val="auto"/>
        </w:rPr>
      </w:pPr>
      <w:r w:rsidRPr="00081868">
        <w:rPr>
          <w:rFonts w:ascii="Times New Roman" w:hAnsi="Times New Roman" w:cs="Times New Roman"/>
          <w:color w:val="auto"/>
        </w:rPr>
        <w:t>формирование у каждого ребенка устойчивой позитивной мотивации к ведущим видам детской деятельности на основе пробуждения интереса к объектам этой деятельности и самой деятельности как процессу;</w:t>
      </w:r>
    </w:p>
    <w:p w:rsidR="000B4804" w:rsidRPr="00081868" w:rsidRDefault="000B4804" w:rsidP="000B4804">
      <w:pPr>
        <w:framePr w:w="10550" w:h="15451" w:hRule="exact" w:wrap="none" w:vAnchor="page" w:hAnchor="page" w:x="999" w:y="538"/>
        <w:numPr>
          <w:ilvl w:val="0"/>
          <w:numId w:val="1"/>
        </w:numPr>
        <w:tabs>
          <w:tab w:val="left" w:pos="410"/>
        </w:tabs>
        <w:spacing w:line="283" w:lineRule="exact"/>
        <w:ind w:right="960"/>
        <w:jc w:val="both"/>
        <w:rPr>
          <w:rFonts w:ascii="Times New Roman" w:hAnsi="Times New Roman" w:cs="Times New Roman"/>
          <w:color w:val="auto"/>
        </w:rPr>
      </w:pPr>
      <w:r w:rsidRPr="00081868">
        <w:rPr>
          <w:rFonts w:ascii="Times New Roman" w:hAnsi="Times New Roman" w:cs="Times New Roman"/>
          <w:color w:val="auto"/>
        </w:rPr>
        <w:t>развитие творческой активности детей и их позитивной социализации на основе амплификации (обогащения) детского развития;</w:t>
      </w:r>
    </w:p>
    <w:p w:rsidR="000B4804" w:rsidRPr="00081868" w:rsidRDefault="000B4804" w:rsidP="000B4804">
      <w:pPr>
        <w:framePr w:w="10550" w:h="15451" w:hRule="exact" w:wrap="none" w:vAnchor="page" w:hAnchor="page" w:x="999" w:y="538"/>
        <w:numPr>
          <w:ilvl w:val="0"/>
          <w:numId w:val="1"/>
        </w:numPr>
        <w:tabs>
          <w:tab w:val="left" w:pos="253"/>
        </w:tabs>
        <w:spacing w:line="283" w:lineRule="exact"/>
        <w:ind w:right="960"/>
        <w:jc w:val="both"/>
        <w:rPr>
          <w:rFonts w:ascii="Times New Roman" w:hAnsi="Times New Roman" w:cs="Times New Roman"/>
          <w:color w:val="auto"/>
        </w:rPr>
      </w:pPr>
      <w:r w:rsidRPr="00081868">
        <w:rPr>
          <w:rFonts w:ascii="Times New Roman" w:hAnsi="Times New Roman" w:cs="Times New Roman"/>
          <w:color w:val="auto"/>
        </w:rPr>
        <w:t>развитие у детей способности к сотрудничеству, коммуникативной деятельности с учетом возрастных особенностей дошкольного детства;</w:t>
      </w:r>
    </w:p>
    <w:p w:rsidR="000B4804" w:rsidRPr="00081868" w:rsidRDefault="000B4804" w:rsidP="000B4804">
      <w:pPr>
        <w:framePr w:w="10550" w:h="15451" w:hRule="exact" w:wrap="none" w:vAnchor="page" w:hAnchor="page" w:x="999" w:y="538"/>
        <w:numPr>
          <w:ilvl w:val="0"/>
          <w:numId w:val="1"/>
        </w:numPr>
        <w:tabs>
          <w:tab w:val="left" w:pos="410"/>
        </w:tabs>
        <w:spacing w:line="283" w:lineRule="exact"/>
        <w:ind w:right="960"/>
        <w:jc w:val="both"/>
        <w:rPr>
          <w:rFonts w:ascii="Times New Roman" w:hAnsi="Times New Roman" w:cs="Times New Roman"/>
          <w:color w:val="auto"/>
        </w:rPr>
      </w:pPr>
      <w:r w:rsidRPr="00081868">
        <w:rPr>
          <w:rFonts w:ascii="Times New Roman" w:hAnsi="Times New Roman" w:cs="Times New Roman"/>
          <w:color w:val="auto"/>
        </w:rPr>
        <w:t xml:space="preserve">развитие форм речи и ее функций, овладение дошкольниками навыками речевого общения на основе соответствующих возрасту форм совместной </w:t>
      </w:r>
      <w:proofErr w:type="gramStart"/>
      <w:r w:rsidRPr="00081868">
        <w:rPr>
          <w:rFonts w:ascii="Times New Roman" w:hAnsi="Times New Roman" w:cs="Times New Roman"/>
          <w:color w:val="auto"/>
        </w:rPr>
        <w:t>со</w:t>
      </w:r>
      <w:proofErr w:type="gramEnd"/>
      <w:r w:rsidRPr="00081868">
        <w:rPr>
          <w:rFonts w:ascii="Times New Roman" w:hAnsi="Times New Roman" w:cs="Times New Roman"/>
          <w:color w:val="auto"/>
        </w:rPr>
        <w:t xml:space="preserve"> взрослыми и самостоятельной деятельности;</w:t>
      </w:r>
    </w:p>
    <w:p w:rsidR="000B4804" w:rsidRPr="00081868" w:rsidRDefault="000B4804" w:rsidP="000B4804">
      <w:pPr>
        <w:rPr>
          <w:rFonts w:ascii="Times New Roman" w:hAnsi="Times New Roman" w:cs="Times New Roman"/>
          <w:color w:val="auto"/>
        </w:rPr>
        <w:sectPr w:rsidR="000B4804" w:rsidRPr="00081868">
          <w:pgSz w:w="11900" w:h="16840"/>
          <w:pgMar w:top="360" w:right="360" w:bottom="360" w:left="360" w:header="0" w:footer="3" w:gutter="0"/>
          <w:cols w:space="720"/>
          <w:noEndnote/>
          <w:docGrid w:linePitch="360"/>
        </w:sectPr>
      </w:pPr>
    </w:p>
    <w:p w:rsidR="000B4804" w:rsidRPr="00081868" w:rsidRDefault="000B4804" w:rsidP="000B4804">
      <w:pPr>
        <w:framePr w:w="10550" w:h="4873" w:hRule="exact" w:wrap="none" w:vAnchor="page" w:hAnchor="page" w:x="999" w:y="558"/>
        <w:numPr>
          <w:ilvl w:val="0"/>
          <w:numId w:val="1"/>
        </w:numPr>
        <w:tabs>
          <w:tab w:val="left" w:pos="388"/>
        </w:tabs>
        <w:spacing w:line="274" w:lineRule="exact"/>
        <w:ind w:right="940"/>
        <w:jc w:val="both"/>
        <w:rPr>
          <w:rFonts w:ascii="Times New Roman" w:hAnsi="Times New Roman" w:cs="Times New Roman"/>
          <w:color w:val="auto"/>
        </w:rPr>
      </w:pPr>
      <w:r w:rsidRPr="00081868">
        <w:rPr>
          <w:rFonts w:ascii="Times New Roman" w:hAnsi="Times New Roman" w:cs="Times New Roman"/>
          <w:color w:val="auto"/>
        </w:rPr>
        <w:lastRenderedPageBreak/>
        <w:t>предоставление каждому ребенку (с учетом его индивидуальных особенностей и склонностей) возможностей самоутверждения, повышения самооценки в процессе формирования «</w:t>
      </w:r>
      <w:proofErr w:type="gramStart"/>
      <w:r w:rsidRPr="00081868">
        <w:rPr>
          <w:rFonts w:ascii="Times New Roman" w:hAnsi="Times New Roman" w:cs="Times New Roman"/>
          <w:color w:val="auto"/>
        </w:rPr>
        <w:t>Я-концепции</w:t>
      </w:r>
      <w:proofErr w:type="gramEnd"/>
      <w:r w:rsidRPr="00081868">
        <w:rPr>
          <w:rFonts w:ascii="Times New Roman" w:hAnsi="Times New Roman" w:cs="Times New Roman"/>
          <w:color w:val="auto"/>
        </w:rPr>
        <w:t>»;</w:t>
      </w:r>
    </w:p>
    <w:p w:rsidR="000B4804" w:rsidRPr="00081868" w:rsidRDefault="000B4804" w:rsidP="000B4804">
      <w:pPr>
        <w:framePr w:w="10550" w:h="4873" w:hRule="exact" w:wrap="none" w:vAnchor="page" w:hAnchor="page" w:x="999" w:y="558"/>
        <w:numPr>
          <w:ilvl w:val="0"/>
          <w:numId w:val="1"/>
        </w:numPr>
        <w:tabs>
          <w:tab w:val="left" w:pos="388"/>
        </w:tabs>
        <w:spacing w:line="274" w:lineRule="exact"/>
        <w:ind w:right="940"/>
        <w:jc w:val="both"/>
        <w:rPr>
          <w:rFonts w:ascii="Times New Roman" w:hAnsi="Times New Roman" w:cs="Times New Roman"/>
          <w:color w:val="auto"/>
        </w:rPr>
      </w:pPr>
      <w:r w:rsidRPr="00081868">
        <w:rPr>
          <w:rFonts w:ascii="Times New Roman" w:hAnsi="Times New Roman" w:cs="Times New Roman"/>
          <w:color w:val="auto"/>
        </w:rPr>
        <w:t>формирование социокультурной развивающей среды, соответствующей возрастным, индивидуальным психологическим и физиологическим особенностям детей;</w:t>
      </w:r>
    </w:p>
    <w:p w:rsidR="000B4804" w:rsidRPr="00081868" w:rsidRDefault="000B4804" w:rsidP="000B4804">
      <w:pPr>
        <w:framePr w:w="10550" w:h="4873" w:hRule="exact" w:wrap="none" w:vAnchor="page" w:hAnchor="page" w:x="999" w:y="558"/>
        <w:numPr>
          <w:ilvl w:val="0"/>
          <w:numId w:val="1"/>
        </w:numPr>
        <w:tabs>
          <w:tab w:val="left" w:pos="388"/>
        </w:tabs>
        <w:spacing w:line="269" w:lineRule="exact"/>
        <w:ind w:right="940"/>
        <w:jc w:val="both"/>
        <w:rPr>
          <w:rFonts w:ascii="Times New Roman" w:hAnsi="Times New Roman" w:cs="Times New Roman"/>
          <w:color w:val="auto"/>
        </w:rPr>
      </w:pPr>
      <w:r w:rsidRPr="00081868">
        <w:rPr>
          <w:rFonts w:ascii="Times New Roman" w:hAnsi="Times New Roman" w:cs="Times New Roman"/>
          <w:color w:val="auto"/>
        </w:rPr>
        <w:t xml:space="preserve">предоставление ребенку возможностей выбора в игре, а также познавательной, исследовательской и других видах деятельности, в продолжение режимных моментов, в </w:t>
      </w:r>
      <w:proofErr w:type="gramStart"/>
      <w:r w:rsidRPr="00081868">
        <w:rPr>
          <w:rFonts w:ascii="Times New Roman" w:hAnsi="Times New Roman" w:cs="Times New Roman"/>
          <w:color w:val="auto"/>
        </w:rPr>
        <w:t>свободном</w:t>
      </w:r>
      <w:proofErr w:type="gramEnd"/>
      <w:r w:rsidRPr="00081868">
        <w:rPr>
          <w:rFonts w:ascii="Times New Roman" w:hAnsi="Times New Roman" w:cs="Times New Roman"/>
          <w:color w:val="auto"/>
        </w:rPr>
        <w:t xml:space="preserve"> время препровож-дении;</w:t>
      </w:r>
    </w:p>
    <w:p w:rsidR="000B4804" w:rsidRPr="00081868" w:rsidRDefault="000B4804" w:rsidP="000B4804">
      <w:pPr>
        <w:framePr w:w="10550" w:h="4873" w:hRule="exact" w:wrap="none" w:vAnchor="page" w:hAnchor="page" w:x="999" w:y="558"/>
        <w:numPr>
          <w:ilvl w:val="0"/>
          <w:numId w:val="1"/>
        </w:numPr>
        <w:tabs>
          <w:tab w:val="left" w:pos="251"/>
        </w:tabs>
        <w:spacing w:line="240" w:lineRule="exact"/>
        <w:jc w:val="both"/>
        <w:rPr>
          <w:rFonts w:ascii="Times New Roman" w:hAnsi="Times New Roman" w:cs="Times New Roman"/>
          <w:color w:val="auto"/>
        </w:rPr>
      </w:pPr>
      <w:r w:rsidRPr="00081868">
        <w:rPr>
          <w:rFonts w:ascii="Times New Roman" w:hAnsi="Times New Roman" w:cs="Times New Roman"/>
          <w:color w:val="auto"/>
        </w:rPr>
        <w:t>поддержка инициативы детей в разных видах деятельности;</w:t>
      </w:r>
    </w:p>
    <w:p w:rsidR="000B4804" w:rsidRPr="00081868" w:rsidRDefault="000B4804" w:rsidP="000B4804">
      <w:pPr>
        <w:framePr w:w="10550" w:h="4873" w:hRule="exact" w:wrap="none" w:vAnchor="page" w:hAnchor="page" w:x="999" w:y="558"/>
        <w:numPr>
          <w:ilvl w:val="0"/>
          <w:numId w:val="1"/>
        </w:numPr>
        <w:tabs>
          <w:tab w:val="left" w:pos="388"/>
        </w:tabs>
        <w:spacing w:line="269" w:lineRule="exact"/>
        <w:ind w:right="940"/>
        <w:jc w:val="both"/>
        <w:rPr>
          <w:rFonts w:ascii="Times New Roman" w:hAnsi="Times New Roman" w:cs="Times New Roman"/>
          <w:color w:val="auto"/>
        </w:rPr>
      </w:pPr>
      <w:r w:rsidRPr="00081868">
        <w:rPr>
          <w:rFonts w:ascii="Times New Roman" w:hAnsi="Times New Roman" w:cs="Times New Roman"/>
          <w:color w:val="auto"/>
        </w:rPr>
        <w:t>создание развивающей образовательной среды, которая представляет собой систему условий социализации и индивидуализации детей;</w:t>
      </w:r>
    </w:p>
    <w:p w:rsidR="000B4804" w:rsidRPr="00081868" w:rsidRDefault="000B4804" w:rsidP="000B4804">
      <w:pPr>
        <w:framePr w:w="10550" w:h="4873" w:hRule="exact" w:wrap="none" w:vAnchor="page" w:hAnchor="page" w:x="999" w:y="558"/>
        <w:numPr>
          <w:ilvl w:val="0"/>
          <w:numId w:val="1"/>
        </w:numPr>
        <w:tabs>
          <w:tab w:val="left" w:pos="736"/>
        </w:tabs>
        <w:spacing w:line="278" w:lineRule="exact"/>
        <w:ind w:right="940"/>
        <w:jc w:val="both"/>
        <w:rPr>
          <w:rFonts w:ascii="Times New Roman" w:hAnsi="Times New Roman" w:cs="Times New Roman"/>
          <w:color w:val="auto"/>
        </w:rPr>
      </w:pPr>
      <w:r w:rsidRPr="00081868">
        <w:rPr>
          <w:rFonts w:ascii="Times New Roman" w:hAnsi="Times New Roman" w:cs="Times New Roman"/>
          <w:color w:val="auto"/>
        </w:rPr>
        <w:t>создание необходимых условий для реализации взаимодействия субъектов образовательных отношений, в котором должны быть соблюдены интересы ребенка, педагога, родителей (законных представителей);</w:t>
      </w:r>
    </w:p>
    <w:p w:rsidR="000B4804" w:rsidRPr="00081868" w:rsidRDefault="000B4804" w:rsidP="000B4804">
      <w:pPr>
        <w:framePr w:w="10550" w:h="4873" w:hRule="exact" w:wrap="none" w:vAnchor="page" w:hAnchor="page" w:x="999" w:y="558"/>
        <w:numPr>
          <w:ilvl w:val="0"/>
          <w:numId w:val="1"/>
        </w:numPr>
        <w:tabs>
          <w:tab w:val="left" w:pos="251"/>
        </w:tabs>
        <w:spacing w:line="278" w:lineRule="exact"/>
        <w:jc w:val="both"/>
        <w:rPr>
          <w:rFonts w:ascii="Times New Roman" w:hAnsi="Times New Roman" w:cs="Times New Roman"/>
          <w:color w:val="auto"/>
        </w:rPr>
      </w:pPr>
      <w:r w:rsidRPr="00081868">
        <w:rPr>
          <w:rFonts w:ascii="Times New Roman" w:hAnsi="Times New Roman" w:cs="Times New Roman"/>
          <w:color w:val="auto"/>
        </w:rPr>
        <w:t>организация взаимодействия с семьями и их психолого-педагогическая поддержка;</w:t>
      </w:r>
    </w:p>
    <w:p w:rsidR="000B4804" w:rsidRPr="00081868" w:rsidRDefault="000B4804" w:rsidP="000B4804">
      <w:pPr>
        <w:framePr w:w="10550" w:h="4873" w:hRule="exact" w:wrap="none" w:vAnchor="page" w:hAnchor="page" w:x="999" w:y="558"/>
        <w:numPr>
          <w:ilvl w:val="0"/>
          <w:numId w:val="1"/>
        </w:numPr>
        <w:tabs>
          <w:tab w:val="left" w:pos="251"/>
        </w:tabs>
        <w:spacing w:line="278" w:lineRule="exact"/>
        <w:jc w:val="both"/>
        <w:rPr>
          <w:rFonts w:ascii="Times New Roman" w:hAnsi="Times New Roman" w:cs="Times New Roman"/>
          <w:color w:val="auto"/>
        </w:rPr>
      </w:pPr>
      <w:r w:rsidRPr="00081868">
        <w:rPr>
          <w:rFonts w:ascii="Times New Roman" w:hAnsi="Times New Roman" w:cs="Times New Roman"/>
          <w:color w:val="auto"/>
        </w:rPr>
        <w:t>повышение компетентности родителей (законных представителей) в вопросах развития и</w:t>
      </w:r>
    </w:p>
    <w:p w:rsidR="000B4804" w:rsidRPr="00081868" w:rsidRDefault="000B4804" w:rsidP="000B4804">
      <w:pPr>
        <w:framePr w:w="10550" w:h="4873" w:hRule="exact" w:wrap="none" w:vAnchor="page" w:hAnchor="page" w:x="999" w:y="558"/>
        <w:tabs>
          <w:tab w:val="left" w:pos="2251"/>
          <w:tab w:val="left" w:pos="3926"/>
          <w:tab w:val="left" w:pos="4968"/>
          <w:tab w:val="left" w:pos="7066"/>
          <w:tab w:val="left" w:pos="8904"/>
        </w:tabs>
        <w:spacing w:line="278" w:lineRule="exact"/>
        <w:rPr>
          <w:rFonts w:ascii="Times New Roman" w:hAnsi="Times New Roman" w:cs="Times New Roman"/>
          <w:color w:val="auto"/>
        </w:rPr>
      </w:pPr>
      <w:r w:rsidRPr="00081868">
        <w:rPr>
          <w:rFonts w:ascii="Times New Roman" w:hAnsi="Times New Roman" w:cs="Times New Roman"/>
          <w:color w:val="auto"/>
        </w:rPr>
        <w:t>образования,</w:t>
      </w:r>
      <w:r w:rsidRPr="00081868">
        <w:rPr>
          <w:rFonts w:ascii="Times New Roman" w:hAnsi="Times New Roman" w:cs="Times New Roman"/>
          <w:color w:val="auto"/>
        </w:rPr>
        <w:tab/>
        <w:t>охраны</w:t>
      </w:r>
      <w:r w:rsidRPr="00081868">
        <w:rPr>
          <w:rFonts w:ascii="Times New Roman" w:hAnsi="Times New Roman" w:cs="Times New Roman"/>
          <w:color w:val="auto"/>
        </w:rPr>
        <w:tab/>
        <w:t>и</w:t>
      </w:r>
      <w:r w:rsidRPr="00081868">
        <w:rPr>
          <w:rFonts w:ascii="Times New Roman" w:hAnsi="Times New Roman" w:cs="Times New Roman"/>
          <w:color w:val="auto"/>
        </w:rPr>
        <w:tab/>
        <w:t>укрепления</w:t>
      </w:r>
      <w:r w:rsidRPr="00081868">
        <w:rPr>
          <w:rFonts w:ascii="Times New Roman" w:hAnsi="Times New Roman" w:cs="Times New Roman"/>
          <w:color w:val="auto"/>
        </w:rPr>
        <w:tab/>
        <w:t>здоровья</w:t>
      </w:r>
      <w:r w:rsidRPr="00081868">
        <w:rPr>
          <w:rFonts w:ascii="Times New Roman" w:hAnsi="Times New Roman" w:cs="Times New Roman"/>
          <w:color w:val="auto"/>
        </w:rPr>
        <w:tab/>
        <w:t>детей.</w:t>
      </w:r>
    </w:p>
    <w:p w:rsidR="000B4804" w:rsidRPr="00081868" w:rsidRDefault="000B4804" w:rsidP="000B4804">
      <w:pPr>
        <w:pStyle w:val="50"/>
        <w:framePr w:w="10550" w:h="3676" w:hRule="exact" w:wrap="none" w:vAnchor="page" w:hAnchor="page" w:x="999" w:y="5925"/>
        <w:shd w:val="clear" w:color="auto" w:fill="auto"/>
        <w:spacing w:before="0" w:after="244" w:line="278" w:lineRule="exact"/>
        <w:ind w:firstLine="440"/>
        <w:jc w:val="left"/>
        <w:rPr>
          <w:sz w:val="24"/>
          <w:szCs w:val="24"/>
        </w:rPr>
      </w:pPr>
      <w:bookmarkStart w:id="0" w:name="bookmark77"/>
      <w:r w:rsidRPr="00081868">
        <w:rPr>
          <w:sz w:val="24"/>
          <w:szCs w:val="24"/>
        </w:rPr>
        <w:t>Цели и задачи части Программы, формируемой участниками образовательных отношений:</w:t>
      </w:r>
      <w:bookmarkEnd w:id="0"/>
    </w:p>
    <w:p w:rsidR="000B4804" w:rsidRPr="00081868" w:rsidRDefault="000B4804" w:rsidP="000B4804">
      <w:pPr>
        <w:framePr w:w="10550" w:h="3676" w:hRule="exact" w:wrap="none" w:vAnchor="page" w:hAnchor="page" w:x="999" w:y="5925"/>
        <w:spacing w:line="274" w:lineRule="exact"/>
        <w:ind w:left="800" w:hanging="360"/>
        <w:rPr>
          <w:rFonts w:ascii="Times New Roman" w:hAnsi="Times New Roman" w:cs="Times New Roman"/>
          <w:color w:val="auto"/>
        </w:rPr>
      </w:pPr>
      <w:r w:rsidRPr="00081868">
        <w:rPr>
          <w:rFonts w:ascii="Times New Roman" w:hAnsi="Times New Roman" w:cs="Times New Roman"/>
          <w:color w:val="auto"/>
        </w:rPr>
        <w:t>Цели:</w:t>
      </w:r>
    </w:p>
    <w:p w:rsidR="000B4804" w:rsidRPr="00081868" w:rsidRDefault="000B4804" w:rsidP="000B4804">
      <w:pPr>
        <w:framePr w:w="10550" w:h="3676" w:hRule="exact" w:wrap="none" w:vAnchor="page" w:hAnchor="page" w:x="999" w:y="5925"/>
        <w:numPr>
          <w:ilvl w:val="0"/>
          <w:numId w:val="1"/>
        </w:numPr>
        <w:tabs>
          <w:tab w:val="left" w:pos="3080"/>
          <w:tab w:val="left" w:pos="6416"/>
          <w:tab w:val="left" w:pos="8269"/>
        </w:tabs>
        <w:spacing w:line="274" w:lineRule="exact"/>
        <w:ind w:left="800"/>
        <w:jc w:val="both"/>
        <w:rPr>
          <w:rFonts w:ascii="Times New Roman" w:hAnsi="Times New Roman" w:cs="Times New Roman"/>
          <w:color w:val="auto"/>
        </w:rPr>
      </w:pPr>
      <w:r w:rsidRPr="00081868">
        <w:rPr>
          <w:rFonts w:ascii="Times New Roman" w:hAnsi="Times New Roman" w:cs="Times New Roman"/>
          <w:color w:val="auto"/>
        </w:rPr>
        <w:t xml:space="preserve"> «Региональной</w:t>
      </w:r>
      <w:r w:rsidRPr="00081868">
        <w:rPr>
          <w:rFonts w:ascii="Times New Roman" w:hAnsi="Times New Roman" w:cs="Times New Roman"/>
          <w:color w:val="auto"/>
        </w:rPr>
        <w:tab/>
        <w:t>программы дошкольного</w:t>
      </w:r>
      <w:r w:rsidRPr="00081868">
        <w:rPr>
          <w:rFonts w:ascii="Times New Roman" w:hAnsi="Times New Roman" w:cs="Times New Roman"/>
          <w:color w:val="auto"/>
        </w:rPr>
        <w:tab/>
        <w:t>образования».</w:t>
      </w:r>
      <w:r w:rsidRPr="00081868">
        <w:rPr>
          <w:rFonts w:ascii="Times New Roman" w:hAnsi="Times New Roman" w:cs="Times New Roman"/>
          <w:color w:val="auto"/>
        </w:rPr>
        <w:tab/>
        <w:t>Обеспечение</w:t>
      </w:r>
    </w:p>
    <w:p w:rsidR="000B4804" w:rsidRPr="00081868" w:rsidRDefault="000B4804" w:rsidP="000B4804">
      <w:pPr>
        <w:framePr w:w="10550" w:h="3676" w:hRule="exact" w:wrap="none" w:vAnchor="page" w:hAnchor="page" w:x="999" w:y="5925"/>
        <w:spacing w:line="274" w:lineRule="exact"/>
        <w:ind w:left="1140"/>
        <w:rPr>
          <w:rFonts w:ascii="Times New Roman" w:hAnsi="Times New Roman" w:cs="Times New Roman"/>
          <w:color w:val="auto"/>
        </w:rPr>
      </w:pPr>
      <w:r w:rsidRPr="00081868">
        <w:rPr>
          <w:rFonts w:ascii="Times New Roman" w:hAnsi="Times New Roman" w:cs="Times New Roman"/>
          <w:color w:val="auto"/>
        </w:rPr>
        <w:t>разностороннего</w:t>
      </w:r>
    </w:p>
    <w:p w:rsidR="000B4804" w:rsidRPr="00081868" w:rsidRDefault="000B4804" w:rsidP="000B4804">
      <w:pPr>
        <w:framePr w:w="10550" w:h="3676" w:hRule="exact" w:wrap="none" w:vAnchor="page" w:hAnchor="page" w:x="999" w:y="5925"/>
        <w:spacing w:line="274" w:lineRule="exact"/>
        <w:ind w:right="940"/>
        <w:jc w:val="both"/>
        <w:rPr>
          <w:rFonts w:ascii="Times New Roman" w:hAnsi="Times New Roman" w:cs="Times New Roman"/>
          <w:color w:val="auto"/>
        </w:rPr>
      </w:pPr>
      <w:r w:rsidRPr="00081868">
        <w:rPr>
          <w:rFonts w:ascii="Times New Roman" w:hAnsi="Times New Roman" w:cs="Times New Roman"/>
          <w:color w:val="auto"/>
        </w:rPr>
        <w:t>гармоничного развития детей в возрасте от 1до 7 лет с учетом их возрастных и индивидуальных особенностей по пяти образовательным областям посредством приобщения к истокам татарской национальной культуры, краеведения, совершенствование литературной речи на родном языке.</w:t>
      </w:r>
    </w:p>
    <w:p w:rsidR="000B4804" w:rsidRPr="00081868" w:rsidRDefault="000B4804" w:rsidP="000B4804">
      <w:pPr>
        <w:framePr w:w="10550" w:h="3676" w:hRule="exact" w:wrap="none" w:vAnchor="page" w:hAnchor="page" w:x="999" w:y="5925"/>
        <w:numPr>
          <w:ilvl w:val="0"/>
          <w:numId w:val="1"/>
        </w:numPr>
        <w:tabs>
          <w:tab w:val="left" w:pos="1141"/>
        </w:tabs>
        <w:spacing w:line="274" w:lineRule="exact"/>
        <w:ind w:left="1140" w:hanging="340"/>
        <w:rPr>
          <w:rFonts w:ascii="Times New Roman" w:hAnsi="Times New Roman" w:cs="Times New Roman"/>
          <w:color w:val="auto"/>
        </w:rPr>
      </w:pPr>
      <w:r w:rsidRPr="00081868">
        <w:rPr>
          <w:rFonts w:ascii="Times New Roman" w:hAnsi="Times New Roman" w:cs="Times New Roman"/>
          <w:color w:val="auto"/>
        </w:rPr>
        <w:t xml:space="preserve">Программы «Изучаем русский язык». Развитие языковой способности, ознакомление </w:t>
      </w:r>
      <w:proofErr w:type="gramStart"/>
      <w:r w:rsidRPr="00081868">
        <w:rPr>
          <w:rFonts w:ascii="Times New Roman" w:hAnsi="Times New Roman" w:cs="Times New Roman"/>
          <w:color w:val="auto"/>
        </w:rPr>
        <w:t>с</w:t>
      </w:r>
      <w:proofErr w:type="gramEnd"/>
    </w:p>
    <w:p w:rsidR="000B4804" w:rsidRPr="00081868" w:rsidRDefault="000B4804" w:rsidP="000B4804">
      <w:pPr>
        <w:framePr w:w="10550" w:h="3676" w:hRule="exact" w:wrap="none" w:vAnchor="page" w:hAnchor="page" w:x="999" w:y="5925"/>
        <w:spacing w:line="274" w:lineRule="exact"/>
        <w:jc w:val="both"/>
        <w:rPr>
          <w:rFonts w:ascii="Times New Roman" w:hAnsi="Times New Roman" w:cs="Times New Roman"/>
          <w:color w:val="auto"/>
        </w:rPr>
      </w:pPr>
      <w:r w:rsidRPr="00081868">
        <w:rPr>
          <w:rFonts w:ascii="Times New Roman" w:hAnsi="Times New Roman" w:cs="Times New Roman"/>
          <w:color w:val="auto"/>
        </w:rPr>
        <w:t>русским языком как средством общения и с культурой русского народа.</w:t>
      </w:r>
    </w:p>
    <w:p w:rsidR="000B4804" w:rsidRPr="00081868" w:rsidRDefault="000B4804" w:rsidP="000B4804">
      <w:pPr>
        <w:framePr w:w="10550" w:h="4795" w:hRule="exact" w:wrap="none" w:vAnchor="page" w:hAnchor="page" w:x="999" w:y="10105"/>
        <w:spacing w:after="240" w:line="274" w:lineRule="exact"/>
        <w:ind w:firstLine="200"/>
        <w:rPr>
          <w:rFonts w:ascii="Times New Roman" w:hAnsi="Times New Roman" w:cs="Times New Roman"/>
          <w:color w:val="auto"/>
        </w:rPr>
      </w:pPr>
      <w:proofErr w:type="gramStart"/>
      <w:r w:rsidRPr="00081868">
        <w:rPr>
          <w:rFonts w:ascii="Times New Roman" w:hAnsi="Times New Roman" w:cs="Times New Roman"/>
          <w:color w:val="auto"/>
        </w:rPr>
        <w:t>Цели Программы, формируемой участниками образовательных отношений достигаются</w:t>
      </w:r>
      <w:proofErr w:type="gramEnd"/>
      <w:r w:rsidRPr="00081868">
        <w:rPr>
          <w:rFonts w:ascii="Times New Roman" w:hAnsi="Times New Roman" w:cs="Times New Roman"/>
          <w:color w:val="auto"/>
        </w:rPr>
        <w:t xml:space="preserve"> через решение следующих задач:</w:t>
      </w:r>
    </w:p>
    <w:p w:rsidR="000B4804" w:rsidRPr="00081868" w:rsidRDefault="000B4804" w:rsidP="000B4804">
      <w:pPr>
        <w:framePr w:w="10550" w:h="4795" w:hRule="exact" w:wrap="none" w:vAnchor="page" w:hAnchor="page" w:x="999" w:y="10105"/>
        <w:numPr>
          <w:ilvl w:val="0"/>
          <w:numId w:val="1"/>
        </w:numPr>
        <w:tabs>
          <w:tab w:val="left" w:pos="736"/>
        </w:tabs>
        <w:spacing w:line="274" w:lineRule="exact"/>
        <w:ind w:left="800" w:hanging="360"/>
        <w:rPr>
          <w:rFonts w:ascii="Times New Roman" w:hAnsi="Times New Roman" w:cs="Times New Roman"/>
          <w:color w:val="auto"/>
        </w:rPr>
      </w:pPr>
      <w:r w:rsidRPr="00081868">
        <w:rPr>
          <w:rFonts w:ascii="Times New Roman" w:hAnsi="Times New Roman" w:cs="Times New Roman"/>
          <w:color w:val="auto"/>
        </w:rPr>
        <w:t>приобщение к истокам национальной культуры народов, населяющих Республику Татарстан.</w:t>
      </w:r>
    </w:p>
    <w:p w:rsidR="000B4804" w:rsidRPr="00081868" w:rsidRDefault="000B4804" w:rsidP="000B4804">
      <w:pPr>
        <w:framePr w:w="10550" w:h="4795" w:hRule="exact" w:wrap="none" w:vAnchor="page" w:hAnchor="page" w:x="999" w:y="10105"/>
        <w:spacing w:line="278" w:lineRule="exact"/>
        <w:ind w:right="940"/>
        <w:jc w:val="both"/>
        <w:rPr>
          <w:rFonts w:ascii="Times New Roman" w:hAnsi="Times New Roman" w:cs="Times New Roman"/>
          <w:color w:val="auto"/>
        </w:rPr>
      </w:pPr>
      <w:r w:rsidRPr="00081868">
        <w:rPr>
          <w:rFonts w:ascii="Times New Roman" w:hAnsi="Times New Roman" w:cs="Times New Roman"/>
          <w:color w:val="auto"/>
        </w:rPr>
        <w:t>Предоставление каждому ребенку возможность обучения и воспитания на родном языке, формирование у детей основ нравственности на лучших образцах национальной культуры, народных традициях и обычаях;</w:t>
      </w:r>
    </w:p>
    <w:p w:rsidR="000B4804" w:rsidRPr="00081868" w:rsidRDefault="000B4804" w:rsidP="000B4804">
      <w:pPr>
        <w:framePr w:w="10550" w:h="4795" w:hRule="exact" w:wrap="none" w:vAnchor="page" w:hAnchor="page" w:x="999" w:y="10105"/>
        <w:numPr>
          <w:ilvl w:val="0"/>
          <w:numId w:val="1"/>
        </w:numPr>
        <w:tabs>
          <w:tab w:val="left" w:pos="736"/>
        </w:tabs>
        <w:spacing w:line="278" w:lineRule="exact"/>
        <w:ind w:left="800" w:right="940" w:hanging="360"/>
        <w:rPr>
          <w:rFonts w:ascii="Times New Roman" w:hAnsi="Times New Roman" w:cs="Times New Roman"/>
          <w:color w:val="auto"/>
        </w:rPr>
      </w:pPr>
      <w:r w:rsidRPr="00081868">
        <w:rPr>
          <w:rFonts w:ascii="Times New Roman" w:hAnsi="Times New Roman" w:cs="Times New Roman"/>
          <w:color w:val="auto"/>
        </w:rPr>
        <w:t>развитие речевых способностей и умений, культуры речевого общения, разработка способов</w:t>
      </w:r>
    </w:p>
    <w:p w:rsidR="000B4804" w:rsidRPr="00081868" w:rsidRDefault="000B4804" w:rsidP="000B4804">
      <w:pPr>
        <w:framePr w:w="10550" w:h="4795" w:hRule="exact" w:wrap="none" w:vAnchor="page" w:hAnchor="page" w:x="999" w:y="10105"/>
        <w:spacing w:line="278" w:lineRule="exact"/>
        <w:ind w:right="940"/>
        <w:jc w:val="both"/>
        <w:rPr>
          <w:rFonts w:ascii="Times New Roman" w:hAnsi="Times New Roman" w:cs="Times New Roman"/>
          <w:color w:val="auto"/>
        </w:rPr>
      </w:pPr>
      <w:r w:rsidRPr="00081868">
        <w:rPr>
          <w:rFonts w:ascii="Times New Roman" w:hAnsi="Times New Roman" w:cs="Times New Roman"/>
          <w:color w:val="auto"/>
        </w:rPr>
        <w:t>овладения дошкольниками навыками практического общения на родном языке в различных жизненных ситуациях, формирование предпосылок чтения и письма;</w:t>
      </w:r>
    </w:p>
    <w:p w:rsidR="000B4804" w:rsidRPr="00081868" w:rsidRDefault="000B4804" w:rsidP="000B4804">
      <w:pPr>
        <w:framePr w:w="10550" w:h="4795" w:hRule="exact" w:wrap="none" w:vAnchor="page" w:hAnchor="page" w:x="999" w:y="10105"/>
        <w:numPr>
          <w:ilvl w:val="0"/>
          <w:numId w:val="1"/>
        </w:numPr>
        <w:tabs>
          <w:tab w:val="left" w:pos="736"/>
        </w:tabs>
        <w:spacing w:line="274" w:lineRule="exact"/>
        <w:ind w:left="800" w:right="940" w:hanging="360"/>
        <w:rPr>
          <w:rFonts w:ascii="Times New Roman" w:hAnsi="Times New Roman" w:cs="Times New Roman"/>
          <w:color w:val="auto"/>
        </w:rPr>
      </w:pPr>
      <w:r w:rsidRPr="00081868">
        <w:rPr>
          <w:rFonts w:ascii="Times New Roman" w:hAnsi="Times New Roman" w:cs="Times New Roman"/>
          <w:color w:val="auto"/>
        </w:rPr>
        <w:t>ознакомление с историей, географией Республики Татарстан, расширение знаний детей о</w:t>
      </w:r>
    </w:p>
    <w:p w:rsidR="000B4804" w:rsidRPr="00081868" w:rsidRDefault="000B4804" w:rsidP="000B4804">
      <w:pPr>
        <w:framePr w:w="10550" w:h="4795" w:hRule="exact" w:wrap="none" w:vAnchor="page" w:hAnchor="page" w:x="999" w:y="10105"/>
        <w:spacing w:line="274" w:lineRule="exact"/>
        <w:ind w:right="940"/>
        <w:jc w:val="both"/>
        <w:rPr>
          <w:rFonts w:ascii="Times New Roman" w:hAnsi="Times New Roman" w:cs="Times New Roman"/>
          <w:color w:val="auto"/>
        </w:rPr>
      </w:pPr>
      <w:proofErr w:type="gramStart"/>
      <w:r w:rsidRPr="00081868">
        <w:rPr>
          <w:rFonts w:ascii="Times New Roman" w:hAnsi="Times New Roman" w:cs="Times New Roman"/>
          <w:color w:val="auto"/>
        </w:rPr>
        <w:t>своем</w:t>
      </w:r>
      <w:proofErr w:type="gramEnd"/>
      <w:r w:rsidRPr="00081868">
        <w:rPr>
          <w:rFonts w:ascii="Times New Roman" w:hAnsi="Times New Roman" w:cs="Times New Roman"/>
          <w:color w:val="auto"/>
        </w:rPr>
        <w:t xml:space="preserve"> родном крае (о малой родине). Создание благоприятных условий для воспитания толерантной личности - привития любви и уважения к людям другой национальности, к их культурным ценностям.</w:t>
      </w:r>
    </w:p>
    <w:p w:rsidR="000B4804" w:rsidRPr="00081868" w:rsidRDefault="000B4804" w:rsidP="000B4804">
      <w:pPr>
        <w:pStyle w:val="30"/>
        <w:framePr w:wrap="none" w:vAnchor="page" w:hAnchor="page" w:x="10378" w:y="15628"/>
        <w:shd w:val="clear" w:color="auto" w:fill="auto"/>
        <w:spacing w:line="180" w:lineRule="exact"/>
        <w:rPr>
          <w:rFonts w:ascii="Times New Roman" w:hAnsi="Times New Roman" w:cs="Times New Roman"/>
          <w:sz w:val="24"/>
          <w:szCs w:val="24"/>
        </w:rPr>
      </w:pPr>
    </w:p>
    <w:p w:rsidR="000B4804" w:rsidRPr="00081868" w:rsidRDefault="000B4804" w:rsidP="000B4804">
      <w:pPr>
        <w:rPr>
          <w:rFonts w:ascii="Times New Roman" w:hAnsi="Times New Roman" w:cs="Times New Roman"/>
          <w:color w:val="auto"/>
        </w:rPr>
        <w:sectPr w:rsidR="000B4804" w:rsidRPr="00081868">
          <w:pgSz w:w="11900" w:h="16840"/>
          <w:pgMar w:top="360" w:right="360" w:bottom="360" w:left="360" w:header="0" w:footer="3" w:gutter="0"/>
          <w:cols w:space="720"/>
          <w:noEndnote/>
          <w:docGrid w:linePitch="360"/>
        </w:sectPr>
      </w:pPr>
    </w:p>
    <w:p w:rsidR="000B4804" w:rsidRPr="00081868" w:rsidRDefault="000B4804" w:rsidP="000B4804">
      <w:pPr>
        <w:framePr w:w="10550" w:h="15676" w:hRule="exact" w:wrap="none" w:vAnchor="page" w:hAnchor="page" w:x="999" w:y="558"/>
        <w:numPr>
          <w:ilvl w:val="0"/>
          <w:numId w:val="1"/>
        </w:numPr>
        <w:tabs>
          <w:tab w:val="left" w:pos="799"/>
        </w:tabs>
        <w:spacing w:line="274" w:lineRule="exact"/>
        <w:ind w:left="800" w:right="940" w:hanging="340"/>
        <w:rPr>
          <w:rFonts w:ascii="Times New Roman" w:hAnsi="Times New Roman" w:cs="Times New Roman"/>
          <w:color w:val="auto"/>
        </w:rPr>
      </w:pPr>
      <w:r w:rsidRPr="00081868">
        <w:rPr>
          <w:rFonts w:ascii="Times New Roman" w:hAnsi="Times New Roman" w:cs="Times New Roman"/>
          <w:color w:val="auto"/>
        </w:rPr>
        <w:lastRenderedPageBreak/>
        <w:t>формирование и развитие первоначальных умений и навыков практического владения русским</w:t>
      </w:r>
    </w:p>
    <w:p w:rsidR="000B4804" w:rsidRPr="00081868" w:rsidRDefault="000B4804" w:rsidP="000B4804">
      <w:pPr>
        <w:framePr w:w="10550" w:h="15676" w:hRule="exact" w:wrap="none" w:vAnchor="page" w:hAnchor="page" w:x="999" w:y="558"/>
        <w:spacing w:line="274" w:lineRule="exact"/>
        <w:ind w:left="220" w:hanging="220"/>
        <w:jc w:val="both"/>
        <w:rPr>
          <w:rFonts w:ascii="Times New Roman" w:hAnsi="Times New Roman" w:cs="Times New Roman"/>
          <w:color w:val="auto"/>
        </w:rPr>
      </w:pPr>
      <w:r w:rsidRPr="00081868">
        <w:rPr>
          <w:rFonts w:ascii="Times New Roman" w:hAnsi="Times New Roman" w:cs="Times New Roman"/>
          <w:color w:val="auto"/>
        </w:rPr>
        <w:t>языком в устной форме;</w:t>
      </w:r>
    </w:p>
    <w:p w:rsidR="000B4804" w:rsidRPr="00081868" w:rsidRDefault="000B4804" w:rsidP="000B4804">
      <w:pPr>
        <w:framePr w:w="10550" w:h="15676" w:hRule="exact" w:wrap="none" w:vAnchor="page" w:hAnchor="page" w:x="999" w:y="558"/>
        <w:numPr>
          <w:ilvl w:val="0"/>
          <w:numId w:val="1"/>
        </w:numPr>
        <w:tabs>
          <w:tab w:val="left" w:pos="799"/>
        </w:tabs>
        <w:spacing w:line="274" w:lineRule="exact"/>
        <w:ind w:left="800" w:hanging="340"/>
        <w:rPr>
          <w:rFonts w:ascii="Times New Roman" w:hAnsi="Times New Roman" w:cs="Times New Roman"/>
          <w:color w:val="auto"/>
        </w:rPr>
      </w:pPr>
      <w:r w:rsidRPr="00081868">
        <w:rPr>
          <w:rFonts w:ascii="Times New Roman" w:hAnsi="Times New Roman" w:cs="Times New Roman"/>
          <w:color w:val="auto"/>
        </w:rPr>
        <w:t xml:space="preserve">формирование фонетического, лексического, грамматического строя речи: </w:t>
      </w:r>
      <w:proofErr w:type="gramStart"/>
      <w:r w:rsidRPr="00081868">
        <w:rPr>
          <w:rFonts w:ascii="Times New Roman" w:hAnsi="Times New Roman" w:cs="Times New Roman"/>
          <w:color w:val="auto"/>
        </w:rPr>
        <w:t>правильная</w:t>
      </w:r>
      <w:proofErr w:type="gramEnd"/>
      <w:r w:rsidRPr="00081868">
        <w:rPr>
          <w:rFonts w:ascii="Times New Roman" w:hAnsi="Times New Roman" w:cs="Times New Roman"/>
          <w:color w:val="auto"/>
        </w:rPr>
        <w:t xml:space="preserve"> и</w:t>
      </w:r>
    </w:p>
    <w:p w:rsidR="000B4804" w:rsidRPr="00081868" w:rsidRDefault="000B4804" w:rsidP="000B4804">
      <w:pPr>
        <w:framePr w:w="10550" w:h="15676" w:hRule="exact" w:wrap="none" w:vAnchor="page" w:hAnchor="page" w:x="999" w:y="558"/>
        <w:spacing w:line="274" w:lineRule="exact"/>
        <w:ind w:left="220" w:hanging="220"/>
        <w:jc w:val="both"/>
        <w:rPr>
          <w:rFonts w:ascii="Times New Roman" w:hAnsi="Times New Roman" w:cs="Times New Roman"/>
          <w:color w:val="auto"/>
        </w:rPr>
      </w:pPr>
      <w:r w:rsidRPr="00081868">
        <w:rPr>
          <w:rFonts w:ascii="Times New Roman" w:hAnsi="Times New Roman" w:cs="Times New Roman"/>
          <w:color w:val="auto"/>
        </w:rPr>
        <w:t>грамотная речь воспитателя, взрослых, использование упражнений по словообразованию;</w:t>
      </w:r>
    </w:p>
    <w:p w:rsidR="000B4804" w:rsidRPr="00081868" w:rsidRDefault="000B4804" w:rsidP="000B4804">
      <w:pPr>
        <w:framePr w:w="10550" w:h="15676" w:hRule="exact" w:wrap="none" w:vAnchor="page" w:hAnchor="page" w:x="999" w:y="558"/>
        <w:numPr>
          <w:ilvl w:val="0"/>
          <w:numId w:val="1"/>
        </w:numPr>
        <w:tabs>
          <w:tab w:val="left" w:pos="799"/>
        </w:tabs>
        <w:spacing w:line="240" w:lineRule="exact"/>
        <w:ind w:left="460"/>
        <w:jc w:val="both"/>
        <w:rPr>
          <w:rFonts w:ascii="Times New Roman" w:hAnsi="Times New Roman" w:cs="Times New Roman"/>
          <w:color w:val="auto"/>
        </w:rPr>
      </w:pPr>
      <w:r w:rsidRPr="00081868">
        <w:rPr>
          <w:rFonts w:ascii="Times New Roman" w:hAnsi="Times New Roman" w:cs="Times New Roman"/>
          <w:color w:val="auto"/>
        </w:rPr>
        <w:t>подготовить детей к восприятию музыкальных образов и представлений;</w:t>
      </w:r>
    </w:p>
    <w:p w:rsidR="000B4804" w:rsidRPr="00081868" w:rsidRDefault="000B4804" w:rsidP="000B4804">
      <w:pPr>
        <w:framePr w:w="10550" w:h="15676" w:hRule="exact" w:wrap="none" w:vAnchor="page" w:hAnchor="page" w:x="999" w:y="558"/>
        <w:numPr>
          <w:ilvl w:val="0"/>
          <w:numId w:val="1"/>
        </w:numPr>
        <w:tabs>
          <w:tab w:val="left" w:pos="799"/>
        </w:tabs>
        <w:spacing w:line="278" w:lineRule="exact"/>
        <w:ind w:left="800" w:right="940" w:hanging="340"/>
        <w:rPr>
          <w:rFonts w:ascii="Times New Roman" w:hAnsi="Times New Roman" w:cs="Times New Roman"/>
          <w:color w:val="auto"/>
        </w:rPr>
      </w:pPr>
      <w:r w:rsidRPr="00081868">
        <w:rPr>
          <w:rFonts w:ascii="Times New Roman" w:hAnsi="Times New Roman" w:cs="Times New Roman"/>
          <w:color w:val="auto"/>
        </w:rPr>
        <w:t>научить детей творчески использовать музыкальные впечатления в повседневной жизни;</w:t>
      </w:r>
    </w:p>
    <w:p w:rsidR="000B4804" w:rsidRPr="00081868" w:rsidRDefault="000B4804" w:rsidP="000B4804">
      <w:pPr>
        <w:framePr w:w="10550" w:h="15676" w:hRule="exact" w:wrap="none" w:vAnchor="page" w:hAnchor="page" w:x="999" w:y="558"/>
        <w:numPr>
          <w:ilvl w:val="0"/>
          <w:numId w:val="1"/>
        </w:numPr>
        <w:tabs>
          <w:tab w:val="left" w:pos="799"/>
        </w:tabs>
        <w:spacing w:after="236" w:line="274" w:lineRule="exact"/>
        <w:ind w:left="800" w:right="940" w:hanging="340"/>
        <w:rPr>
          <w:rFonts w:ascii="Times New Roman" w:hAnsi="Times New Roman" w:cs="Times New Roman"/>
          <w:color w:val="auto"/>
        </w:rPr>
      </w:pPr>
      <w:r w:rsidRPr="00081868">
        <w:rPr>
          <w:rFonts w:ascii="Times New Roman" w:hAnsi="Times New Roman" w:cs="Times New Roman"/>
          <w:color w:val="auto"/>
        </w:rPr>
        <w:t>познакомить детей с разнообразием музыкальных форм и жанров в привлекательной и доступной форме.</w:t>
      </w:r>
    </w:p>
    <w:p w:rsidR="000B4804" w:rsidRPr="00081868" w:rsidRDefault="000B4804" w:rsidP="000B4804">
      <w:pPr>
        <w:framePr w:w="10550" w:h="15676" w:hRule="exact" w:wrap="none" w:vAnchor="page" w:hAnchor="page" w:x="999" w:y="558"/>
        <w:spacing w:line="278" w:lineRule="exact"/>
        <w:ind w:right="940" w:firstLine="800"/>
        <w:rPr>
          <w:rFonts w:ascii="Times New Roman" w:hAnsi="Times New Roman" w:cs="Times New Roman"/>
          <w:color w:val="auto"/>
        </w:rPr>
      </w:pPr>
      <w:r w:rsidRPr="00081868">
        <w:rPr>
          <w:rStyle w:val="6"/>
          <w:rFonts w:eastAsia="Arial Unicode MS"/>
          <w:color w:val="auto"/>
        </w:rPr>
        <w:t xml:space="preserve">Содержательный раздел </w:t>
      </w:r>
      <w:r w:rsidRPr="00081868">
        <w:rPr>
          <w:rFonts w:ascii="Times New Roman" w:hAnsi="Times New Roman" w:cs="Times New Roman"/>
          <w:color w:val="auto"/>
        </w:rPr>
        <w:t>представляет общее содержание Программы, обеспечивающее полноценное развитие личности детей.</w:t>
      </w:r>
    </w:p>
    <w:p w:rsidR="000B4804" w:rsidRPr="00081868" w:rsidRDefault="000B4804" w:rsidP="000B4804">
      <w:pPr>
        <w:framePr w:w="10550" w:h="15676" w:hRule="exact" w:wrap="none" w:vAnchor="page" w:hAnchor="page" w:x="999" w:y="558"/>
        <w:spacing w:line="274" w:lineRule="exact"/>
        <w:ind w:right="940" w:firstLine="320"/>
        <w:rPr>
          <w:rFonts w:ascii="Times New Roman" w:hAnsi="Times New Roman" w:cs="Times New Roman"/>
          <w:color w:val="auto"/>
        </w:rPr>
      </w:pPr>
      <w:r w:rsidRPr="00081868">
        <w:rPr>
          <w:rFonts w:ascii="Times New Roman" w:hAnsi="Times New Roman" w:cs="Times New Roman"/>
          <w:color w:val="auto"/>
        </w:rPr>
        <w:t xml:space="preserve">Данный раздел ООП ДО выстраивается на основе ФГОС ДО обязательная часть соответствует Примерной основной образовательной программы дошкольного образования и общеобразовательной программе дошкольного образования «От рождения до школы» под ред. Н.Е.Вераксы, М.А. Васильевой, Т.С.Комаровой </w:t>
      </w:r>
      <w:proofErr w:type="gramStart"/>
      <w:r w:rsidRPr="00081868">
        <w:rPr>
          <w:rFonts w:ascii="Times New Roman" w:hAnsi="Times New Roman" w:cs="Times New Roman"/>
          <w:color w:val="auto"/>
        </w:rPr>
        <w:t>-М</w:t>
      </w:r>
      <w:proofErr w:type="gramEnd"/>
      <w:r w:rsidRPr="00081868">
        <w:rPr>
          <w:rFonts w:ascii="Times New Roman" w:hAnsi="Times New Roman" w:cs="Times New Roman"/>
          <w:color w:val="auto"/>
        </w:rPr>
        <w:t>осква, МОЗАИКА-СИНТЕЗ, 2014 год, часть формируемая участниками образовательного процесса соответствует:</w:t>
      </w:r>
    </w:p>
    <w:p w:rsidR="000B4804" w:rsidRPr="00081868" w:rsidRDefault="000B4804" w:rsidP="000B4804">
      <w:pPr>
        <w:framePr w:w="10550" w:h="15676" w:hRule="exact" w:wrap="none" w:vAnchor="page" w:hAnchor="page" w:x="999" w:y="558"/>
        <w:numPr>
          <w:ilvl w:val="0"/>
          <w:numId w:val="2"/>
        </w:numPr>
        <w:tabs>
          <w:tab w:val="left" w:pos="207"/>
        </w:tabs>
        <w:spacing w:line="274" w:lineRule="exact"/>
        <w:ind w:right="940"/>
        <w:jc w:val="both"/>
        <w:rPr>
          <w:rFonts w:ascii="Times New Roman" w:hAnsi="Times New Roman" w:cs="Times New Roman"/>
          <w:color w:val="auto"/>
        </w:rPr>
      </w:pPr>
      <w:r w:rsidRPr="00081868">
        <w:rPr>
          <w:rStyle w:val="8"/>
          <w:rFonts w:eastAsia="Arial Unicode MS"/>
          <w:color w:val="auto"/>
        </w:rPr>
        <w:t>«</w:t>
      </w:r>
      <w:r w:rsidRPr="00081868">
        <w:rPr>
          <w:rFonts w:ascii="Times New Roman" w:hAnsi="Times New Roman" w:cs="Times New Roman"/>
          <w:color w:val="auto"/>
        </w:rPr>
        <w:t>Региональной программе дошкольного образования» под редакцией Р.К.Шаеховой (РИЦ, 2012 год) и дополнительно;</w:t>
      </w:r>
    </w:p>
    <w:p w:rsidR="000B4804" w:rsidRPr="00081868" w:rsidRDefault="000B4804" w:rsidP="000B4804">
      <w:pPr>
        <w:framePr w:w="10550" w:h="15676" w:hRule="exact" w:wrap="none" w:vAnchor="page" w:hAnchor="page" w:x="999" w:y="558"/>
        <w:numPr>
          <w:ilvl w:val="0"/>
          <w:numId w:val="2"/>
        </w:numPr>
        <w:tabs>
          <w:tab w:val="left" w:pos="338"/>
        </w:tabs>
        <w:spacing w:line="274" w:lineRule="exact"/>
        <w:ind w:right="940"/>
        <w:jc w:val="both"/>
        <w:rPr>
          <w:rFonts w:ascii="Times New Roman" w:hAnsi="Times New Roman" w:cs="Times New Roman"/>
          <w:color w:val="auto"/>
        </w:rPr>
      </w:pPr>
      <w:r w:rsidRPr="00081868">
        <w:rPr>
          <w:rFonts w:ascii="Times New Roman" w:hAnsi="Times New Roman" w:cs="Times New Roman"/>
          <w:color w:val="auto"/>
        </w:rPr>
        <w:t xml:space="preserve">учебно-методическим комплектам по обучению дошкольников двум государственным языкам РТ: «Изучаем русский язык»: авт-сост. Гаффарова С.М.,Ч.Р.Гаффарова, Г.З.Гарафиева, </w:t>
      </w:r>
      <w:r w:rsidRPr="00081868">
        <w:rPr>
          <w:rFonts w:ascii="Times New Roman" w:hAnsi="Times New Roman" w:cs="Times New Roman"/>
          <w:color w:val="auto"/>
          <w:lang w:val="tt-RU" w:eastAsia="tt-RU" w:bidi="tt-RU"/>
        </w:rPr>
        <w:t xml:space="preserve">«Туган телдә сөйләшәбез» </w:t>
      </w:r>
      <w:r w:rsidRPr="00081868">
        <w:rPr>
          <w:rFonts w:ascii="Times New Roman" w:hAnsi="Times New Roman" w:cs="Times New Roman"/>
          <w:color w:val="auto"/>
        </w:rPr>
        <w:t xml:space="preserve">автор Хазратова Ф.З., </w:t>
      </w:r>
      <w:r w:rsidRPr="00081868">
        <w:rPr>
          <w:rFonts w:ascii="Times New Roman" w:hAnsi="Times New Roman" w:cs="Times New Roman"/>
          <w:color w:val="auto"/>
          <w:lang w:val="tt-RU" w:eastAsia="tt-RU" w:bidi="tt-RU"/>
        </w:rPr>
        <w:t>’’Авазларны уйнатып</w:t>
      </w:r>
      <w:r w:rsidRPr="00081868">
        <w:rPr>
          <w:rFonts w:ascii="Times New Roman" w:hAnsi="Times New Roman" w:cs="Times New Roman"/>
          <w:color w:val="auto"/>
        </w:rPr>
        <w:t>” автор Р.К. Шаехова;</w:t>
      </w:r>
    </w:p>
    <w:p w:rsidR="000B4804" w:rsidRPr="00081868" w:rsidRDefault="000B4804" w:rsidP="000B4804">
      <w:pPr>
        <w:framePr w:w="10550" w:h="15676" w:hRule="exact" w:wrap="none" w:vAnchor="page" w:hAnchor="page" w:x="999" w:y="558"/>
        <w:spacing w:line="250" w:lineRule="exact"/>
        <w:ind w:left="220"/>
        <w:rPr>
          <w:rFonts w:ascii="Times New Roman" w:hAnsi="Times New Roman" w:cs="Times New Roman"/>
          <w:color w:val="auto"/>
        </w:rPr>
      </w:pPr>
      <w:r w:rsidRPr="00081868">
        <w:rPr>
          <w:rFonts w:ascii="Times New Roman" w:hAnsi="Times New Roman" w:cs="Times New Roman"/>
          <w:color w:val="auto"/>
        </w:rPr>
        <w:t>Содержание образовательной работы реализуется по пяти образовательным областям:</w:t>
      </w:r>
    </w:p>
    <w:p w:rsidR="000B4804" w:rsidRPr="00081868" w:rsidRDefault="000B4804" w:rsidP="000B4804">
      <w:pPr>
        <w:framePr w:w="10550" w:h="15676" w:hRule="exact" w:wrap="none" w:vAnchor="page" w:hAnchor="page" w:x="999" w:y="558"/>
        <w:numPr>
          <w:ilvl w:val="0"/>
          <w:numId w:val="1"/>
        </w:numPr>
        <w:tabs>
          <w:tab w:val="left" w:pos="413"/>
        </w:tabs>
        <w:spacing w:line="250" w:lineRule="exact"/>
        <w:ind w:left="220"/>
        <w:jc w:val="both"/>
        <w:rPr>
          <w:rFonts w:ascii="Times New Roman" w:hAnsi="Times New Roman" w:cs="Times New Roman"/>
          <w:color w:val="auto"/>
        </w:rPr>
      </w:pPr>
      <w:r w:rsidRPr="00081868">
        <w:rPr>
          <w:rFonts w:ascii="Times New Roman" w:hAnsi="Times New Roman" w:cs="Times New Roman"/>
          <w:color w:val="auto"/>
        </w:rPr>
        <w:t>социально-коммуникативное развитие;</w:t>
      </w:r>
    </w:p>
    <w:p w:rsidR="000B4804" w:rsidRPr="00081868" w:rsidRDefault="000B4804" w:rsidP="000B4804">
      <w:pPr>
        <w:framePr w:w="10550" w:h="15676" w:hRule="exact" w:wrap="none" w:vAnchor="page" w:hAnchor="page" w:x="999" w:y="558"/>
        <w:numPr>
          <w:ilvl w:val="0"/>
          <w:numId w:val="1"/>
        </w:numPr>
        <w:tabs>
          <w:tab w:val="left" w:pos="413"/>
        </w:tabs>
        <w:spacing w:line="250" w:lineRule="exact"/>
        <w:ind w:left="220"/>
        <w:jc w:val="both"/>
        <w:rPr>
          <w:rFonts w:ascii="Times New Roman" w:hAnsi="Times New Roman" w:cs="Times New Roman"/>
          <w:color w:val="auto"/>
        </w:rPr>
      </w:pPr>
      <w:r w:rsidRPr="00081868">
        <w:rPr>
          <w:rFonts w:ascii="Times New Roman" w:hAnsi="Times New Roman" w:cs="Times New Roman"/>
          <w:color w:val="auto"/>
        </w:rPr>
        <w:t>познавательное развитие;</w:t>
      </w:r>
    </w:p>
    <w:p w:rsidR="000B4804" w:rsidRPr="00081868" w:rsidRDefault="000B4804" w:rsidP="000B4804">
      <w:pPr>
        <w:framePr w:w="10550" w:h="15676" w:hRule="exact" w:wrap="none" w:vAnchor="page" w:hAnchor="page" w:x="999" w:y="558"/>
        <w:numPr>
          <w:ilvl w:val="0"/>
          <w:numId w:val="1"/>
        </w:numPr>
        <w:tabs>
          <w:tab w:val="left" w:pos="413"/>
        </w:tabs>
        <w:spacing w:line="250" w:lineRule="exact"/>
        <w:ind w:left="220"/>
        <w:jc w:val="both"/>
        <w:rPr>
          <w:rFonts w:ascii="Times New Roman" w:hAnsi="Times New Roman" w:cs="Times New Roman"/>
          <w:color w:val="auto"/>
        </w:rPr>
      </w:pPr>
      <w:r w:rsidRPr="00081868">
        <w:rPr>
          <w:rFonts w:ascii="Times New Roman" w:hAnsi="Times New Roman" w:cs="Times New Roman"/>
          <w:color w:val="auto"/>
        </w:rPr>
        <w:t>речевое развитие;</w:t>
      </w:r>
    </w:p>
    <w:p w:rsidR="000B4804" w:rsidRPr="00081868" w:rsidRDefault="000B4804" w:rsidP="000B4804">
      <w:pPr>
        <w:framePr w:w="10550" w:h="15676" w:hRule="exact" w:wrap="none" w:vAnchor="page" w:hAnchor="page" w:x="999" w:y="558"/>
        <w:numPr>
          <w:ilvl w:val="0"/>
          <w:numId w:val="1"/>
        </w:numPr>
        <w:tabs>
          <w:tab w:val="left" w:pos="413"/>
        </w:tabs>
        <w:spacing w:line="250" w:lineRule="exact"/>
        <w:ind w:left="220"/>
        <w:jc w:val="both"/>
        <w:rPr>
          <w:rFonts w:ascii="Times New Roman" w:hAnsi="Times New Roman" w:cs="Times New Roman"/>
          <w:color w:val="auto"/>
        </w:rPr>
      </w:pPr>
      <w:r w:rsidRPr="00081868">
        <w:rPr>
          <w:rFonts w:ascii="Times New Roman" w:hAnsi="Times New Roman" w:cs="Times New Roman"/>
          <w:color w:val="auto"/>
        </w:rPr>
        <w:t>художественно-эстетическое развитие;</w:t>
      </w:r>
    </w:p>
    <w:p w:rsidR="000B4804" w:rsidRPr="00081868" w:rsidRDefault="000B4804" w:rsidP="000B4804">
      <w:pPr>
        <w:framePr w:w="10550" w:h="15676" w:hRule="exact" w:wrap="none" w:vAnchor="page" w:hAnchor="page" w:x="999" w:y="558"/>
        <w:numPr>
          <w:ilvl w:val="0"/>
          <w:numId w:val="1"/>
        </w:numPr>
        <w:tabs>
          <w:tab w:val="left" w:pos="413"/>
        </w:tabs>
        <w:spacing w:line="250" w:lineRule="exact"/>
        <w:ind w:left="220"/>
        <w:jc w:val="both"/>
        <w:rPr>
          <w:rFonts w:ascii="Times New Roman" w:hAnsi="Times New Roman" w:cs="Times New Roman"/>
          <w:color w:val="auto"/>
        </w:rPr>
      </w:pPr>
      <w:r w:rsidRPr="00081868">
        <w:rPr>
          <w:rFonts w:ascii="Times New Roman" w:hAnsi="Times New Roman" w:cs="Times New Roman"/>
          <w:color w:val="auto"/>
        </w:rPr>
        <w:t>физическое развитие.</w:t>
      </w:r>
    </w:p>
    <w:p w:rsidR="000B4804" w:rsidRPr="00081868" w:rsidRDefault="000B4804" w:rsidP="000B4804">
      <w:pPr>
        <w:framePr w:w="10550" w:h="15676" w:hRule="exact" w:wrap="none" w:vAnchor="page" w:hAnchor="page" w:x="999" w:y="558"/>
        <w:spacing w:line="250" w:lineRule="exact"/>
        <w:ind w:left="220" w:right="940" w:hanging="220"/>
        <w:rPr>
          <w:rFonts w:ascii="Times New Roman" w:hAnsi="Times New Roman" w:cs="Times New Roman"/>
          <w:color w:val="auto"/>
        </w:rPr>
      </w:pPr>
      <w:r w:rsidRPr="00081868">
        <w:rPr>
          <w:rFonts w:ascii="Times New Roman" w:hAnsi="Times New Roman" w:cs="Times New Roman"/>
          <w:color w:val="auto"/>
        </w:rPr>
        <w:t>Социально-коммуникативное развитие направлено на присвоение норм и ценностей, принятых в обществе, включая моральные и нравственные ценности; развитие общения и взаимодействия ребенка с взрослыми и сверстниками; становление самостоятельности, целенаправленности и саморегуляции собственных действий; развитие социального и эмоционального интеллекта, эмоциональной отзывчивости, сопереживания, формирование готовности к совместной деятельности со сверстниками, формирование уважительного отношения и чувства принадлежности к своей семье, малой родине и Отечеству, представлений о социокультурных ценностях нашего народа, об отечественных традициях и праздниках; формирование основ безопасности в быту, социуме, природе.</w:t>
      </w:r>
    </w:p>
    <w:p w:rsidR="000B4804" w:rsidRPr="00081868" w:rsidRDefault="000B4804" w:rsidP="000B4804">
      <w:pPr>
        <w:framePr w:w="10550" w:h="15676" w:hRule="exact" w:wrap="none" w:vAnchor="page" w:hAnchor="page" w:x="999" w:y="558"/>
        <w:spacing w:line="250" w:lineRule="exact"/>
        <w:ind w:left="220" w:right="940" w:hanging="220"/>
        <w:rPr>
          <w:rFonts w:ascii="Times New Roman" w:hAnsi="Times New Roman" w:cs="Times New Roman"/>
          <w:color w:val="auto"/>
        </w:rPr>
      </w:pPr>
      <w:r w:rsidRPr="00081868">
        <w:rPr>
          <w:rFonts w:ascii="Times New Roman" w:hAnsi="Times New Roman" w:cs="Times New Roman"/>
          <w:color w:val="auto"/>
        </w:rPr>
        <w:t xml:space="preserve">Познавательное развитие предполагает развитие любознательности и познавательной мотивации; формирование познавательных действий, становление сознания; развитие воображения и творческой активности; </w:t>
      </w:r>
      <w:proofErr w:type="gramStart"/>
      <w:r w:rsidRPr="00081868">
        <w:rPr>
          <w:rFonts w:ascii="Times New Roman" w:hAnsi="Times New Roman" w:cs="Times New Roman"/>
          <w:color w:val="auto"/>
        </w:rPr>
        <w:t>формирование первичных представлений о себе, других людях, объектах окружающего мира, о свойствах и отношениях объектов окружающего мира (форме, цвете, размере, материале, звучании, ритме, темпе, количестве, числе, части и целом, пространстве и времени, движении и покое, причинах и следствиях и др.), о планете Земля как общем доме людей, об особенностях ее природы, многообразии стран и народов мира.</w:t>
      </w:r>
      <w:proofErr w:type="gramEnd"/>
    </w:p>
    <w:p w:rsidR="000B4804" w:rsidRPr="00081868" w:rsidRDefault="000B4804" w:rsidP="000B4804">
      <w:pPr>
        <w:framePr w:w="10550" w:h="15676" w:hRule="exact" w:wrap="none" w:vAnchor="page" w:hAnchor="page" w:x="999" w:y="558"/>
        <w:spacing w:line="250" w:lineRule="exact"/>
        <w:ind w:right="940"/>
        <w:rPr>
          <w:rFonts w:ascii="Times New Roman" w:hAnsi="Times New Roman" w:cs="Times New Roman"/>
          <w:color w:val="auto"/>
        </w:rPr>
      </w:pPr>
      <w:r w:rsidRPr="00081868">
        <w:rPr>
          <w:rFonts w:ascii="Times New Roman" w:hAnsi="Times New Roman" w:cs="Times New Roman"/>
          <w:color w:val="auto"/>
        </w:rPr>
        <w:t>Речевое развитие включает владение речью как средством общения; обогащение активного словаря; развитие связной, грамматически правильной диалогической и монологической речи; развитие звуковой и интонационной культуры речи, фонематического слуха; формирование звуковой аналитико-синтетической активности как предпосылки обучения грамоте. Художественно-эстетическое развитие предполагает развитие предпосылок ценностно</w:t>
      </w:r>
      <w:r w:rsidRPr="00081868">
        <w:rPr>
          <w:rFonts w:ascii="Times New Roman" w:hAnsi="Times New Roman" w:cs="Times New Roman"/>
          <w:color w:val="auto"/>
        </w:rPr>
        <w:softHyphen/>
        <w:t>смыслового восприятия и понимания произведений искусства (словесного, музыкального, изобразительного), мира природы; становление эстетического отношения к окружающему миру;</w:t>
      </w:r>
    </w:p>
    <w:p w:rsidR="000B4804" w:rsidRPr="00081868" w:rsidRDefault="000B4804" w:rsidP="000B4804">
      <w:pPr>
        <w:pStyle w:val="30"/>
        <w:framePr w:wrap="none" w:vAnchor="page" w:hAnchor="page" w:x="10378" w:y="15628"/>
        <w:shd w:val="clear" w:color="auto" w:fill="auto"/>
        <w:spacing w:line="180" w:lineRule="exact"/>
        <w:rPr>
          <w:rFonts w:ascii="Times New Roman" w:hAnsi="Times New Roman" w:cs="Times New Roman"/>
          <w:sz w:val="24"/>
          <w:szCs w:val="24"/>
          <w:lang w:val="tt-RU"/>
        </w:rPr>
      </w:pPr>
    </w:p>
    <w:p w:rsidR="000B4804" w:rsidRPr="00081868" w:rsidRDefault="000B4804" w:rsidP="000B4804">
      <w:pPr>
        <w:pStyle w:val="30"/>
        <w:framePr w:wrap="none" w:vAnchor="page" w:hAnchor="page" w:x="10378" w:y="15628"/>
        <w:shd w:val="clear" w:color="auto" w:fill="auto"/>
        <w:spacing w:line="180" w:lineRule="exact"/>
        <w:rPr>
          <w:rFonts w:ascii="Times New Roman" w:hAnsi="Times New Roman" w:cs="Times New Roman"/>
          <w:sz w:val="24"/>
          <w:szCs w:val="24"/>
          <w:lang w:val="tt-RU"/>
        </w:rPr>
      </w:pPr>
    </w:p>
    <w:p w:rsidR="000B4804" w:rsidRPr="00081868" w:rsidRDefault="000B4804" w:rsidP="000B4804">
      <w:pPr>
        <w:pStyle w:val="30"/>
        <w:framePr w:wrap="none" w:vAnchor="page" w:hAnchor="page" w:x="10378" w:y="15628"/>
        <w:shd w:val="clear" w:color="auto" w:fill="auto"/>
        <w:spacing w:line="180" w:lineRule="exact"/>
        <w:rPr>
          <w:rFonts w:ascii="Times New Roman" w:hAnsi="Times New Roman" w:cs="Times New Roman"/>
          <w:sz w:val="24"/>
          <w:szCs w:val="24"/>
          <w:lang w:val="tt-RU"/>
        </w:rPr>
      </w:pPr>
    </w:p>
    <w:p w:rsidR="000B4804" w:rsidRPr="00081868" w:rsidRDefault="000B4804" w:rsidP="000B4804">
      <w:pPr>
        <w:pStyle w:val="30"/>
        <w:framePr w:wrap="none" w:vAnchor="page" w:hAnchor="page" w:x="10378" w:y="15628"/>
        <w:shd w:val="clear" w:color="auto" w:fill="auto"/>
        <w:spacing w:line="180" w:lineRule="exact"/>
        <w:rPr>
          <w:rFonts w:ascii="Times New Roman" w:hAnsi="Times New Roman" w:cs="Times New Roman"/>
          <w:sz w:val="24"/>
          <w:szCs w:val="24"/>
          <w:lang w:val="tt-RU"/>
        </w:rPr>
      </w:pPr>
    </w:p>
    <w:p w:rsidR="000B4804" w:rsidRPr="00081868" w:rsidRDefault="000B4804" w:rsidP="000B4804">
      <w:pPr>
        <w:rPr>
          <w:rFonts w:ascii="Times New Roman" w:hAnsi="Times New Roman" w:cs="Times New Roman"/>
          <w:color w:val="auto"/>
        </w:rPr>
        <w:sectPr w:rsidR="000B4804" w:rsidRPr="00081868">
          <w:pgSz w:w="11900" w:h="16840"/>
          <w:pgMar w:top="360" w:right="360" w:bottom="360" w:left="360" w:header="0" w:footer="3" w:gutter="0"/>
          <w:cols w:space="720"/>
          <w:noEndnote/>
          <w:docGrid w:linePitch="360"/>
        </w:sectPr>
      </w:pPr>
    </w:p>
    <w:p w:rsidR="000B4804" w:rsidRPr="00081868" w:rsidRDefault="000B4804" w:rsidP="000B4804">
      <w:pPr>
        <w:framePr w:w="10550" w:h="14343" w:hRule="exact" w:wrap="none" w:vAnchor="page" w:hAnchor="page" w:x="999" w:y="553"/>
        <w:spacing w:line="250" w:lineRule="exact"/>
        <w:ind w:left="220" w:right="940"/>
        <w:rPr>
          <w:rFonts w:ascii="Times New Roman" w:hAnsi="Times New Roman" w:cs="Times New Roman"/>
          <w:color w:val="auto"/>
        </w:rPr>
      </w:pPr>
      <w:r w:rsidRPr="00081868">
        <w:rPr>
          <w:rFonts w:ascii="Times New Roman" w:hAnsi="Times New Roman" w:cs="Times New Roman"/>
          <w:color w:val="auto"/>
        </w:rPr>
        <w:lastRenderedPageBreak/>
        <w:t>формирование элементарных представлений о видах искусства; восприятие музыки, художественной литературы, фольклора; стимулирование сопереживания персонажам художественных произведений; реализацию самостоятельной творческой деятельности детей (изобразительной, конструктивно-модельной, музыкальной, и др.).</w:t>
      </w:r>
    </w:p>
    <w:p w:rsidR="000B4804" w:rsidRPr="00081868" w:rsidRDefault="000B4804" w:rsidP="000B4804">
      <w:pPr>
        <w:framePr w:w="10550" w:h="14343" w:hRule="exact" w:wrap="none" w:vAnchor="page" w:hAnchor="page" w:x="999" w:y="553"/>
        <w:spacing w:after="221" w:line="250" w:lineRule="exact"/>
        <w:ind w:left="220" w:right="940" w:hanging="220"/>
        <w:rPr>
          <w:rFonts w:ascii="Times New Roman" w:hAnsi="Times New Roman" w:cs="Times New Roman"/>
          <w:color w:val="auto"/>
        </w:rPr>
      </w:pPr>
      <w:r w:rsidRPr="00081868">
        <w:rPr>
          <w:rFonts w:ascii="Times New Roman" w:hAnsi="Times New Roman" w:cs="Times New Roman"/>
          <w:color w:val="auto"/>
        </w:rPr>
        <w:t xml:space="preserve">Физическое развитие включает приобретение опыта в следующих видах деятельности детей: двигательном, в том </w:t>
      </w:r>
      <w:proofErr w:type="gramStart"/>
      <w:r w:rsidRPr="00081868">
        <w:rPr>
          <w:rFonts w:ascii="Times New Roman" w:hAnsi="Times New Roman" w:cs="Times New Roman"/>
          <w:color w:val="auto"/>
        </w:rPr>
        <w:t>числе</w:t>
      </w:r>
      <w:proofErr w:type="gramEnd"/>
      <w:r w:rsidRPr="00081868">
        <w:rPr>
          <w:rFonts w:ascii="Times New Roman" w:hAnsi="Times New Roman" w:cs="Times New Roman"/>
          <w:color w:val="auto"/>
        </w:rPr>
        <w:t xml:space="preserve"> связанном с выполнением упражнений, направленных на развитие таких физических качеств, как координация и гибкость; </w:t>
      </w:r>
      <w:proofErr w:type="gramStart"/>
      <w:r w:rsidRPr="00081868">
        <w:rPr>
          <w:rFonts w:ascii="Times New Roman" w:hAnsi="Times New Roman" w:cs="Times New Roman"/>
          <w:color w:val="auto"/>
        </w:rPr>
        <w:t>способствующих правильному формированию опорно-двигательной системы организма, развитию равновесия, координации движения, крупной и мелкой моторики обеих рук, а также с правильным, не наносящем ущерба организму, выполнением основных движений (ходьба, бег, мягкие прыжки, повороты в обе стороны), формирование начальных представлений о некоторых видах спорта, овладение подвижными играми с правилами; становление целенаправленности и саморегуляции в двигательной сфере;</w:t>
      </w:r>
      <w:proofErr w:type="gramEnd"/>
      <w:r w:rsidRPr="00081868">
        <w:rPr>
          <w:rFonts w:ascii="Times New Roman" w:hAnsi="Times New Roman" w:cs="Times New Roman"/>
          <w:color w:val="auto"/>
        </w:rPr>
        <w:t xml:space="preserve"> овладение элементарными нормами и правилами здорового образа жизни (в питании, двигательном режиме, закаливании, при формировании полезных привычек и др.). Конкретное содержание данных образовательных областей.</w:t>
      </w:r>
    </w:p>
    <w:p w:rsidR="000B4804" w:rsidRPr="00081868" w:rsidRDefault="000B4804" w:rsidP="000B4804">
      <w:pPr>
        <w:framePr w:w="10550" w:h="14343" w:hRule="exact" w:wrap="none" w:vAnchor="page" w:hAnchor="page" w:x="999" w:y="553"/>
        <w:spacing w:line="274" w:lineRule="exact"/>
        <w:ind w:right="940" w:firstLine="800"/>
        <w:rPr>
          <w:rFonts w:ascii="Times New Roman" w:hAnsi="Times New Roman" w:cs="Times New Roman"/>
          <w:color w:val="auto"/>
        </w:rPr>
      </w:pPr>
      <w:r w:rsidRPr="00081868">
        <w:rPr>
          <w:rStyle w:val="6"/>
          <w:rFonts w:eastAsia="Arial Unicode MS"/>
          <w:color w:val="auto"/>
        </w:rPr>
        <w:t xml:space="preserve">Организационный раздел </w:t>
      </w:r>
      <w:r w:rsidRPr="00081868">
        <w:rPr>
          <w:rFonts w:ascii="Times New Roman" w:hAnsi="Times New Roman" w:cs="Times New Roman"/>
          <w:color w:val="auto"/>
        </w:rPr>
        <w:t>содержит описание материально-технического обеспечения Программы, включает распорядок и режим дня, а также особенности традиционных событий, праздников, мероприятий; особенности организации развивающей предметно-пространственной среды, особенности взаимодействия педагогического коллектива с семьями воспитанников.</w:t>
      </w:r>
    </w:p>
    <w:p w:rsidR="000B4804" w:rsidRPr="00081868" w:rsidRDefault="000B4804" w:rsidP="000B4804">
      <w:pPr>
        <w:framePr w:w="10550" w:h="14343" w:hRule="exact" w:wrap="none" w:vAnchor="page" w:hAnchor="page" w:x="999" w:y="553"/>
        <w:spacing w:line="274" w:lineRule="exact"/>
        <w:ind w:right="940" w:firstLine="800"/>
        <w:rPr>
          <w:rFonts w:ascii="Times New Roman" w:hAnsi="Times New Roman" w:cs="Times New Roman"/>
          <w:color w:val="auto"/>
        </w:rPr>
      </w:pPr>
      <w:r w:rsidRPr="00081868">
        <w:rPr>
          <w:rFonts w:ascii="Times New Roman" w:hAnsi="Times New Roman" w:cs="Times New Roman"/>
          <w:color w:val="auto"/>
        </w:rPr>
        <w:t>Цель взаимодействия педагогического коллектива Учреждения с семьёй заключается в обеспечении разносторонней поддержки воспитательного потенциала семьи, помощи родителям в осознании самоценности дошкольного периода детства как базиса для всей последующей жизни человека.</w:t>
      </w:r>
    </w:p>
    <w:p w:rsidR="000B4804" w:rsidRPr="00081868" w:rsidRDefault="000B4804" w:rsidP="000B4804">
      <w:pPr>
        <w:framePr w:w="10550" w:h="14343" w:hRule="exact" w:wrap="none" w:vAnchor="page" w:hAnchor="page" w:x="999" w:y="553"/>
        <w:spacing w:line="274" w:lineRule="exact"/>
        <w:ind w:right="940" w:firstLine="800"/>
        <w:rPr>
          <w:rFonts w:ascii="Times New Roman" w:hAnsi="Times New Roman" w:cs="Times New Roman"/>
          <w:color w:val="auto"/>
        </w:rPr>
      </w:pPr>
      <w:r w:rsidRPr="00081868">
        <w:rPr>
          <w:rFonts w:ascii="Times New Roman" w:hAnsi="Times New Roman" w:cs="Times New Roman"/>
          <w:color w:val="auto"/>
        </w:rPr>
        <w:t>Взаимодействие с родителями (законными представителями) по вопросам образования ребёнка происходит через непосредственное вовлечение их в образовательную деятельность, посредством создания образовательных проектов совместно с семьёй на основе выявления потребностей и поддержки образовательных инициатив семьи.</w:t>
      </w:r>
    </w:p>
    <w:p w:rsidR="000B4804" w:rsidRPr="00081868" w:rsidRDefault="000B4804" w:rsidP="000B4804">
      <w:pPr>
        <w:framePr w:w="10550" w:h="14343" w:hRule="exact" w:wrap="none" w:vAnchor="page" w:hAnchor="page" w:x="999" w:y="553"/>
        <w:spacing w:line="274" w:lineRule="exact"/>
        <w:ind w:right="940" w:firstLine="800"/>
        <w:rPr>
          <w:rFonts w:ascii="Times New Roman" w:hAnsi="Times New Roman" w:cs="Times New Roman"/>
          <w:color w:val="auto"/>
        </w:rPr>
      </w:pPr>
      <w:r w:rsidRPr="00081868">
        <w:rPr>
          <w:rFonts w:ascii="Times New Roman" w:hAnsi="Times New Roman" w:cs="Times New Roman"/>
          <w:color w:val="auto"/>
        </w:rPr>
        <w:t>Эффективное взаимодействие педагогического коллектива Учреждения и семьи возможно только при соблюдении комплекса психолого-педагогических условий:</w:t>
      </w:r>
    </w:p>
    <w:p w:rsidR="000B4804" w:rsidRPr="00081868" w:rsidRDefault="000B4804" w:rsidP="000B4804">
      <w:pPr>
        <w:framePr w:w="10550" w:h="14343" w:hRule="exact" w:wrap="none" w:vAnchor="page" w:hAnchor="page" w:x="999" w:y="553"/>
        <w:numPr>
          <w:ilvl w:val="0"/>
          <w:numId w:val="2"/>
        </w:numPr>
        <w:tabs>
          <w:tab w:val="left" w:pos="932"/>
        </w:tabs>
        <w:spacing w:line="274" w:lineRule="exact"/>
        <w:ind w:right="940" w:firstLine="800"/>
        <w:jc w:val="both"/>
        <w:rPr>
          <w:rFonts w:ascii="Times New Roman" w:hAnsi="Times New Roman" w:cs="Times New Roman"/>
          <w:color w:val="auto"/>
        </w:rPr>
      </w:pPr>
      <w:r w:rsidRPr="00081868">
        <w:rPr>
          <w:rFonts w:ascii="Times New Roman" w:hAnsi="Times New Roman" w:cs="Times New Roman"/>
          <w:color w:val="auto"/>
        </w:rPr>
        <w:t>поддержка эмоциональных сил ребёнка в процессе его взаимодействия с семьёй, осознание ценности семьи как «эмоционального тыла» для ребёнка;</w:t>
      </w:r>
    </w:p>
    <w:p w:rsidR="000B4804" w:rsidRPr="00081868" w:rsidRDefault="000B4804" w:rsidP="000B4804">
      <w:pPr>
        <w:framePr w:w="10550" w:h="14343" w:hRule="exact" w:wrap="none" w:vAnchor="page" w:hAnchor="page" w:x="999" w:y="553"/>
        <w:numPr>
          <w:ilvl w:val="0"/>
          <w:numId w:val="2"/>
        </w:numPr>
        <w:tabs>
          <w:tab w:val="left" w:pos="1070"/>
        </w:tabs>
        <w:spacing w:line="274" w:lineRule="exact"/>
        <w:ind w:right="940" w:firstLine="800"/>
        <w:jc w:val="both"/>
        <w:rPr>
          <w:rFonts w:ascii="Times New Roman" w:hAnsi="Times New Roman" w:cs="Times New Roman"/>
          <w:color w:val="auto"/>
        </w:rPr>
      </w:pPr>
      <w:r w:rsidRPr="00081868">
        <w:rPr>
          <w:rFonts w:ascii="Times New Roman" w:hAnsi="Times New Roman" w:cs="Times New Roman"/>
          <w:color w:val="auto"/>
        </w:rPr>
        <w:t>учёт в содержании общения с родителями разнородного характера социокультурных потребностей и интересов;</w:t>
      </w:r>
    </w:p>
    <w:p w:rsidR="000B4804" w:rsidRPr="00081868" w:rsidRDefault="000B4804" w:rsidP="000B4804">
      <w:pPr>
        <w:framePr w:w="10550" w:h="14343" w:hRule="exact" w:wrap="none" w:vAnchor="page" w:hAnchor="page" w:x="999" w:y="553"/>
        <w:numPr>
          <w:ilvl w:val="0"/>
          <w:numId w:val="2"/>
        </w:numPr>
        <w:tabs>
          <w:tab w:val="left" w:pos="1070"/>
        </w:tabs>
        <w:spacing w:line="274" w:lineRule="exact"/>
        <w:ind w:right="940" w:firstLine="800"/>
        <w:jc w:val="both"/>
        <w:rPr>
          <w:rFonts w:ascii="Times New Roman" w:hAnsi="Times New Roman" w:cs="Times New Roman"/>
          <w:color w:val="auto"/>
        </w:rPr>
      </w:pPr>
      <w:r w:rsidRPr="00081868">
        <w:rPr>
          <w:rFonts w:ascii="Times New Roman" w:hAnsi="Times New Roman" w:cs="Times New Roman"/>
          <w:color w:val="auto"/>
        </w:rPr>
        <w:t>нацеленность содержания общения с родителями на укрепление детско</w:t>
      </w:r>
      <w:r w:rsidRPr="00081868">
        <w:rPr>
          <w:rFonts w:ascii="Times New Roman" w:hAnsi="Times New Roman" w:cs="Times New Roman"/>
          <w:color w:val="auto"/>
        </w:rPr>
        <w:softHyphen/>
        <w:t>родительских отношений;</w:t>
      </w:r>
    </w:p>
    <w:p w:rsidR="000B4804" w:rsidRPr="00081868" w:rsidRDefault="000B4804" w:rsidP="000B4804">
      <w:pPr>
        <w:framePr w:w="10550" w:h="14343" w:hRule="exact" w:wrap="none" w:vAnchor="page" w:hAnchor="page" w:x="999" w:y="553"/>
        <w:numPr>
          <w:ilvl w:val="0"/>
          <w:numId w:val="2"/>
        </w:numPr>
        <w:tabs>
          <w:tab w:val="left" w:pos="932"/>
        </w:tabs>
        <w:spacing w:line="274" w:lineRule="exact"/>
        <w:ind w:right="940" w:firstLine="800"/>
        <w:jc w:val="both"/>
        <w:rPr>
          <w:rFonts w:ascii="Times New Roman" w:hAnsi="Times New Roman" w:cs="Times New Roman"/>
          <w:color w:val="auto"/>
        </w:rPr>
      </w:pPr>
      <w:r w:rsidRPr="00081868">
        <w:rPr>
          <w:rFonts w:ascii="Times New Roman" w:hAnsi="Times New Roman" w:cs="Times New Roman"/>
          <w:color w:val="auto"/>
        </w:rPr>
        <w:t>сочетание комплекса форм сотрудничества методами активизации и развития педагогической рефлексии родителей;</w:t>
      </w:r>
    </w:p>
    <w:p w:rsidR="000B4804" w:rsidRPr="00081868" w:rsidRDefault="000B4804" w:rsidP="000B4804">
      <w:pPr>
        <w:framePr w:w="10550" w:h="14343" w:hRule="exact" w:wrap="none" w:vAnchor="page" w:hAnchor="page" w:x="999" w:y="553"/>
        <w:numPr>
          <w:ilvl w:val="0"/>
          <w:numId w:val="2"/>
        </w:numPr>
        <w:tabs>
          <w:tab w:val="left" w:pos="1248"/>
        </w:tabs>
        <w:spacing w:line="274" w:lineRule="exact"/>
        <w:ind w:right="940" w:firstLine="800"/>
        <w:jc w:val="both"/>
        <w:rPr>
          <w:rFonts w:ascii="Times New Roman" w:hAnsi="Times New Roman" w:cs="Times New Roman"/>
          <w:color w:val="auto"/>
        </w:rPr>
      </w:pPr>
      <w:r w:rsidRPr="00081868">
        <w:rPr>
          <w:rFonts w:ascii="Times New Roman" w:hAnsi="Times New Roman" w:cs="Times New Roman"/>
          <w:color w:val="auto"/>
        </w:rPr>
        <w:t>практическая направленность психолого-педагогических технологий сотрудничества с семьями на овладение родителями разными видами контакта и общения с ребёнком (вербального, невербального, игрового).</w:t>
      </w:r>
    </w:p>
    <w:p w:rsidR="000B4804" w:rsidRPr="00081868" w:rsidRDefault="000B4804" w:rsidP="000B4804">
      <w:pPr>
        <w:framePr w:w="10550" w:h="14343" w:hRule="exact" w:wrap="none" w:vAnchor="page" w:hAnchor="page" w:x="999" w:y="553"/>
        <w:spacing w:line="274" w:lineRule="exact"/>
        <w:ind w:firstLine="800"/>
        <w:rPr>
          <w:rFonts w:ascii="Times New Roman" w:hAnsi="Times New Roman" w:cs="Times New Roman"/>
          <w:color w:val="auto"/>
        </w:rPr>
      </w:pPr>
      <w:r w:rsidRPr="00081868">
        <w:rPr>
          <w:rFonts w:ascii="Times New Roman" w:hAnsi="Times New Roman" w:cs="Times New Roman"/>
          <w:color w:val="auto"/>
        </w:rPr>
        <w:t>Принципы руководства взаимодействием общественного и семейного воспитания:</w:t>
      </w:r>
    </w:p>
    <w:p w:rsidR="000B4804" w:rsidRPr="00081868" w:rsidRDefault="000B4804" w:rsidP="000B4804">
      <w:pPr>
        <w:framePr w:w="10550" w:h="14343" w:hRule="exact" w:wrap="none" w:vAnchor="page" w:hAnchor="page" w:x="999" w:y="553"/>
        <w:numPr>
          <w:ilvl w:val="0"/>
          <w:numId w:val="2"/>
        </w:numPr>
        <w:tabs>
          <w:tab w:val="left" w:pos="932"/>
        </w:tabs>
        <w:spacing w:line="274" w:lineRule="exact"/>
        <w:ind w:right="940" w:firstLine="800"/>
        <w:jc w:val="both"/>
        <w:rPr>
          <w:rFonts w:ascii="Times New Roman" w:hAnsi="Times New Roman" w:cs="Times New Roman"/>
          <w:color w:val="auto"/>
        </w:rPr>
      </w:pPr>
      <w:r w:rsidRPr="00081868">
        <w:rPr>
          <w:rFonts w:ascii="Times New Roman" w:hAnsi="Times New Roman" w:cs="Times New Roman"/>
          <w:color w:val="auto"/>
        </w:rPr>
        <w:t>ценностного отношения к детству как части духовной жизни семьи, что является источником развития и ребёнка, и взрослого.</w:t>
      </w:r>
    </w:p>
    <w:p w:rsidR="000B4804" w:rsidRPr="00081868" w:rsidRDefault="000B4804" w:rsidP="000B4804">
      <w:pPr>
        <w:framePr w:w="10550" w:h="14343" w:hRule="exact" w:wrap="none" w:vAnchor="page" w:hAnchor="page" w:x="999" w:y="553"/>
        <w:numPr>
          <w:ilvl w:val="0"/>
          <w:numId w:val="2"/>
        </w:numPr>
        <w:tabs>
          <w:tab w:val="left" w:pos="1002"/>
        </w:tabs>
        <w:spacing w:line="274" w:lineRule="exact"/>
        <w:ind w:firstLine="800"/>
        <w:jc w:val="both"/>
        <w:rPr>
          <w:rFonts w:ascii="Times New Roman" w:hAnsi="Times New Roman" w:cs="Times New Roman"/>
          <w:color w:val="auto"/>
        </w:rPr>
      </w:pPr>
      <w:r w:rsidRPr="00081868">
        <w:rPr>
          <w:rFonts w:ascii="Times New Roman" w:hAnsi="Times New Roman" w:cs="Times New Roman"/>
          <w:color w:val="auto"/>
        </w:rPr>
        <w:t>деятельностный в отношениях «педагог-семья».</w:t>
      </w:r>
    </w:p>
    <w:p w:rsidR="000B4804" w:rsidRPr="00081868" w:rsidRDefault="000B4804" w:rsidP="000B4804">
      <w:pPr>
        <w:framePr w:w="10550" w:h="14343" w:hRule="exact" w:wrap="none" w:vAnchor="page" w:hAnchor="page" w:x="999" w:y="553"/>
        <w:numPr>
          <w:ilvl w:val="0"/>
          <w:numId w:val="2"/>
        </w:numPr>
        <w:tabs>
          <w:tab w:val="left" w:pos="932"/>
        </w:tabs>
        <w:spacing w:line="274" w:lineRule="exact"/>
        <w:ind w:right="940" w:firstLine="800"/>
        <w:jc w:val="both"/>
        <w:rPr>
          <w:rFonts w:ascii="Times New Roman" w:hAnsi="Times New Roman" w:cs="Times New Roman"/>
          <w:color w:val="auto"/>
        </w:rPr>
      </w:pPr>
      <w:r w:rsidRPr="00081868">
        <w:rPr>
          <w:rFonts w:ascii="Times New Roman" w:hAnsi="Times New Roman" w:cs="Times New Roman"/>
          <w:color w:val="auto"/>
        </w:rPr>
        <w:t>интеграции внешних и внутренних факторов повышения воспитательного потенциала семьи.</w:t>
      </w:r>
    </w:p>
    <w:p w:rsidR="000B4804" w:rsidRPr="00081868" w:rsidRDefault="000B4804" w:rsidP="000B4804">
      <w:pPr>
        <w:framePr w:w="10550" w:h="14343" w:hRule="exact" w:wrap="none" w:vAnchor="page" w:hAnchor="page" w:x="999" w:y="553"/>
        <w:numPr>
          <w:ilvl w:val="0"/>
          <w:numId w:val="2"/>
        </w:numPr>
        <w:tabs>
          <w:tab w:val="left" w:pos="932"/>
        </w:tabs>
        <w:spacing w:line="274" w:lineRule="exact"/>
        <w:ind w:right="940" w:firstLine="800"/>
        <w:jc w:val="both"/>
        <w:rPr>
          <w:rFonts w:ascii="Times New Roman" w:hAnsi="Times New Roman" w:cs="Times New Roman"/>
          <w:color w:val="auto"/>
        </w:rPr>
      </w:pPr>
      <w:r w:rsidRPr="00081868">
        <w:rPr>
          <w:rFonts w:ascii="Times New Roman" w:hAnsi="Times New Roman" w:cs="Times New Roman"/>
          <w:color w:val="auto"/>
        </w:rPr>
        <w:t>доверительных отношений в системе «семья - детский сад», включающий готовность сторон доверять компетентности друг друга.</w:t>
      </w:r>
    </w:p>
    <w:p w:rsidR="000B4804" w:rsidRPr="00081868" w:rsidRDefault="000B4804" w:rsidP="000B4804">
      <w:pPr>
        <w:framePr w:w="10550" w:h="14343" w:hRule="exact" w:wrap="none" w:vAnchor="page" w:hAnchor="page" w:x="999" w:y="553"/>
        <w:numPr>
          <w:ilvl w:val="0"/>
          <w:numId w:val="2"/>
        </w:numPr>
        <w:tabs>
          <w:tab w:val="left" w:pos="932"/>
        </w:tabs>
        <w:spacing w:line="274" w:lineRule="exact"/>
        <w:ind w:right="940" w:firstLine="800"/>
        <w:jc w:val="both"/>
        <w:rPr>
          <w:rFonts w:ascii="Times New Roman" w:hAnsi="Times New Roman" w:cs="Times New Roman"/>
          <w:color w:val="auto"/>
        </w:rPr>
      </w:pPr>
      <w:r w:rsidRPr="00081868">
        <w:rPr>
          <w:rFonts w:ascii="Times New Roman" w:hAnsi="Times New Roman" w:cs="Times New Roman"/>
          <w:color w:val="auto"/>
        </w:rPr>
        <w:t>разграничение ответственности между педагогом и родителем как партнёрами по общению, каждый из которых несёт персональную долю ответственности в рамках своей социальной роли.</w:t>
      </w:r>
    </w:p>
    <w:p w:rsidR="000B4804" w:rsidRPr="00081868" w:rsidRDefault="000B4804" w:rsidP="000B4804">
      <w:pPr>
        <w:rPr>
          <w:rFonts w:ascii="Times New Roman" w:hAnsi="Times New Roman" w:cs="Times New Roman"/>
          <w:color w:val="auto"/>
        </w:rPr>
        <w:sectPr w:rsidR="000B4804" w:rsidRPr="00081868">
          <w:pgSz w:w="11900" w:h="16840"/>
          <w:pgMar w:top="360" w:right="360" w:bottom="360" w:left="360" w:header="0" w:footer="3" w:gutter="0"/>
          <w:cols w:space="720"/>
          <w:noEndnote/>
          <w:docGrid w:linePitch="360"/>
        </w:sectPr>
      </w:pPr>
    </w:p>
    <w:p w:rsidR="000B4804" w:rsidRPr="00081868" w:rsidRDefault="000B4804" w:rsidP="000B4804">
      <w:pPr>
        <w:framePr w:w="10550" w:h="1157" w:hRule="exact" w:wrap="none" w:vAnchor="page" w:hAnchor="page" w:x="999" w:y="538"/>
        <w:numPr>
          <w:ilvl w:val="0"/>
          <w:numId w:val="2"/>
        </w:numPr>
        <w:tabs>
          <w:tab w:val="left" w:pos="1006"/>
        </w:tabs>
        <w:spacing w:line="274" w:lineRule="exact"/>
        <w:ind w:firstLine="800"/>
        <w:jc w:val="both"/>
        <w:rPr>
          <w:rFonts w:ascii="Times New Roman" w:hAnsi="Times New Roman" w:cs="Times New Roman"/>
          <w:color w:val="auto"/>
        </w:rPr>
      </w:pPr>
      <w:r w:rsidRPr="00081868">
        <w:rPr>
          <w:rFonts w:ascii="Times New Roman" w:hAnsi="Times New Roman" w:cs="Times New Roman"/>
          <w:color w:val="auto"/>
        </w:rPr>
        <w:lastRenderedPageBreak/>
        <w:t>комплексности: целостное видение воспитательной компетентности родителей.</w:t>
      </w:r>
    </w:p>
    <w:p w:rsidR="000B4804" w:rsidRPr="00081868" w:rsidRDefault="000B4804" w:rsidP="000B4804">
      <w:pPr>
        <w:framePr w:w="10550" w:h="1157" w:hRule="exact" w:wrap="none" w:vAnchor="page" w:hAnchor="page" w:x="999" w:y="538"/>
        <w:numPr>
          <w:ilvl w:val="0"/>
          <w:numId w:val="2"/>
        </w:numPr>
        <w:tabs>
          <w:tab w:val="left" w:pos="945"/>
        </w:tabs>
        <w:spacing w:line="274" w:lineRule="exact"/>
        <w:ind w:right="940" w:firstLine="800"/>
        <w:jc w:val="both"/>
        <w:rPr>
          <w:rFonts w:ascii="Times New Roman" w:hAnsi="Times New Roman" w:cs="Times New Roman"/>
          <w:color w:val="auto"/>
        </w:rPr>
      </w:pPr>
      <w:r w:rsidRPr="00081868">
        <w:rPr>
          <w:rFonts w:ascii="Times New Roman" w:hAnsi="Times New Roman" w:cs="Times New Roman"/>
          <w:color w:val="auto"/>
        </w:rPr>
        <w:t>системности: связан с упорядоченностью периодов развития воспитательного потенциала семьи от подготовки к будущему родительству к воспитанию его в разных периодах детства.</w:t>
      </w:r>
    </w:p>
    <w:p w:rsidR="000B4804" w:rsidRPr="00081868" w:rsidRDefault="000B4804" w:rsidP="000B4804">
      <w:pPr>
        <w:rPr>
          <w:rFonts w:ascii="Times New Roman" w:hAnsi="Times New Roman" w:cs="Times New Roman"/>
          <w:color w:val="auto"/>
        </w:rPr>
      </w:pPr>
    </w:p>
    <w:p w:rsidR="000B4804" w:rsidRDefault="000B4804" w:rsidP="000B4804"/>
    <w:p w:rsidR="00E53860" w:rsidRDefault="00E53860"/>
    <w:sectPr w:rsidR="00E53860" w:rsidSect="0008660F">
      <w:pgSz w:w="11900" w:h="16840"/>
      <w:pgMar w:top="360" w:right="360" w:bottom="360" w:left="360" w:header="0" w:footer="3" w:gutter="0"/>
      <w:cols w:space="720"/>
      <w:noEndnote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77C6C" w:rsidRDefault="00577C6C" w:rsidP="000B4804">
      <w:r>
        <w:separator/>
      </w:r>
    </w:p>
  </w:endnote>
  <w:endnote w:type="continuationSeparator" w:id="0">
    <w:p w:rsidR="00577C6C" w:rsidRDefault="00577C6C" w:rsidP="000B480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77C6C" w:rsidRDefault="00577C6C" w:rsidP="000B4804">
      <w:r>
        <w:separator/>
      </w:r>
    </w:p>
  </w:footnote>
  <w:footnote w:type="continuationSeparator" w:id="0">
    <w:p w:rsidR="00577C6C" w:rsidRDefault="00577C6C" w:rsidP="000B4804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4804" w:rsidRDefault="000B4804">
    <w:pPr>
      <w:pStyle w:val="a3"/>
    </w:pPr>
  </w:p>
  <w:p w:rsidR="000B4804" w:rsidRDefault="000B4804">
    <w:pPr>
      <w:pStyle w:val="a3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56B2CD0"/>
    <w:multiLevelType w:val="multilevel"/>
    <w:tmpl w:val="A7982714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7EA601C3"/>
    <w:multiLevelType w:val="multilevel"/>
    <w:tmpl w:val="97729560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0B4804"/>
    <w:rsid w:val="000B4804"/>
    <w:rsid w:val="00122D4C"/>
    <w:rsid w:val="00577C6C"/>
    <w:rsid w:val="00E5386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0B4804"/>
    <w:pPr>
      <w:widowControl w:val="0"/>
      <w:spacing w:after="0" w:line="240" w:lineRule="auto"/>
    </w:pPr>
    <w:rPr>
      <w:rFonts w:ascii="Arial Unicode MS" w:eastAsia="Arial Unicode MS" w:hAnsi="Arial Unicode MS" w:cs="Arial Unicode MS"/>
      <w:color w:val="000000"/>
      <w:sz w:val="24"/>
      <w:szCs w:val="24"/>
      <w:lang w:eastAsia="ru-RU" w:bidi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5">
    <w:name w:val="Заголовок №5_"/>
    <w:basedOn w:val="a0"/>
    <w:link w:val="50"/>
    <w:rsid w:val="000B4804"/>
    <w:rPr>
      <w:rFonts w:ascii="Times New Roman" w:eastAsia="Times New Roman" w:hAnsi="Times New Roman" w:cs="Times New Roman"/>
      <w:b/>
      <w:bCs/>
      <w:shd w:val="clear" w:color="auto" w:fill="FFFFFF"/>
    </w:rPr>
  </w:style>
  <w:style w:type="character" w:customStyle="1" w:styleId="7">
    <w:name w:val="Основной текст (7)_"/>
    <w:basedOn w:val="a0"/>
    <w:link w:val="70"/>
    <w:rsid w:val="000B4804"/>
    <w:rPr>
      <w:rFonts w:ascii="Times New Roman" w:eastAsia="Times New Roman" w:hAnsi="Times New Roman" w:cs="Times New Roman"/>
      <w:b/>
      <w:bCs/>
      <w:shd w:val="clear" w:color="auto" w:fill="FFFFFF"/>
    </w:rPr>
  </w:style>
  <w:style w:type="character" w:customStyle="1" w:styleId="6">
    <w:name w:val="Основной текст (6) + Полужирный"/>
    <w:basedOn w:val="a0"/>
    <w:rsid w:val="000B480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8">
    <w:name w:val="Основной текст (8) + Не полужирный;Не курсив"/>
    <w:basedOn w:val="a0"/>
    <w:rsid w:val="000B4804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71">
    <w:name w:val="Основной текст (7) + Не полужирный"/>
    <w:basedOn w:val="7"/>
    <w:rsid w:val="000B4804"/>
    <w:rPr>
      <w:color w:val="000000"/>
      <w:spacing w:val="0"/>
      <w:w w:val="100"/>
      <w:position w:val="0"/>
      <w:sz w:val="24"/>
      <w:szCs w:val="24"/>
      <w:lang w:val="ru-RU" w:eastAsia="ru-RU" w:bidi="ru-RU"/>
    </w:rPr>
  </w:style>
  <w:style w:type="character" w:customStyle="1" w:styleId="3">
    <w:name w:val="Колонтитул (3)_"/>
    <w:basedOn w:val="a0"/>
    <w:link w:val="30"/>
    <w:rsid w:val="000B4804"/>
    <w:rPr>
      <w:rFonts w:ascii="Cambria" w:eastAsia="Cambria" w:hAnsi="Cambria" w:cs="Cambria"/>
      <w:b/>
      <w:bCs/>
      <w:sz w:val="18"/>
      <w:szCs w:val="18"/>
      <w:shd w:val="clear" w:color="auto" w:fill="FFFFFF"/>
    </w:rPr>
  </w:style>
  <w:style w:type="character" w:customStyle="1" w:styleId="4">
    <w:name w:val="Колонтитул (4)_"/>
    <w:basedOn w:val="a0"/>
    <w:link w:val="40"/>
    <w:rsid w:val="000B4804"/>
    <w:rPr>
      <w:rFonts w:ascii="Times New Roman" w:eastAsia="Times New Roman" w:hAnsi="Times New Roman" w:cs="Times New Roman"/>
      <w:b/>
      <w:bCs/>
      <w:shd w:val="clear" w:color="auto" w:fill="FFFFFF"/>
    </w:rPr>
  </w:style>
  <w:style w:type="character" w:customStyle="1" w:styleId="4Cambria9pt">
    <w:name w:val="Колонтитул (4) + Cambria;9 pt"/>
    <w:basedOn w:val="4"/>
    <w:rsid w:val="000B4804"/>
    <w:rPr>
      <w:rFonts w:ascii="Cambria" w:eastAsia="Cambria" w:hAnsi="Cambria" w:cs="Cambria"/>
      <w:color w:val="000000"/>
      <w:spacing w:val="0"/>
      <w:w w:val="100"/>
      <w:position w:val="0"/>
      <w:sz w:val="18"/>
      <w:szCs w:val="18"/>
      <w:lang w:val="ru-RU" w:eastAsia="ru-RU" w:bidi="ru-RU"/>
    </w:rPr>
  </w:style>
  <w:style w:type="paragraph" w:customStyle="1" w:styleId="50">
    <w:name w:val="Заголовок №5"/>
    <w:basedOn w:val="a"/>
    <w:link w:val="5"/>
    <w:rsid w:val="000B4804"/>
    <w:pPr>
      <w:shd w:val="clear" w:color="auto" w:fill="FFFFFF"/>
      <w:spacing w:before="240" w:line="274" w:lineRule="exact"/>
      <w:ind w:hanging="400"/>
      <w:jc w:val="both"/>
      <w:outlineLvl w:val="4"/>
    </w:pPr>
    <w:rPr>
      <w:rFonts w:ascii="Times New Roman" w:eastAsia="Times New Roman" w:hAnsi="Times New Roman" w:cs="Times New Roman"/>
      <w:b/>
      <w:bCs/>
      <w:color w:val="auto"/>
      <w:sz w:val="22"/>
      <w:szCs w:val="22"/>
      <w:lang w:eastAsia="en-US" w:bidi="ar-SA"/>
    </w:rPr>
  </w:style>
  <w:style w:type="paragraph" w:customStyle="1" w:styleId="70">
    <w:name w:val="Основной текст (7)"/>
    <w:basedOn w:val="a"/>
    <w:link w:val="7"/>
    <w:rsid w:val="000B4804"/>
    <w:pPr>
      <w:shd w:val="clear" w:color="auto" w:fill="FFFFFF"/>
      <w:spacing w:line="274" w:lineRule="exact"/>
      <w:ind w:hanging="400"/>
      <w:jc w:val="center"/>
    </w:pPr>
    <w:rPr>
      <w:rFonts w:ascii="Times New Roman" w:eastAsia="Times New Roman" w:hAnsi="Times New Roman" w:cs="Times New Roman"/>
      <w:b/>
      <w:bCs/>
      <w:color w:val="auto"/>
      <w:sz w:val="22"/>
      <w:szCs w:val="22"/>
      <w:lang w:eastAsia="en-US" w:bidi="ar-SA"/>
    </w:rPr>
  </w:style>
  <w:style w:type="paragraph" w:customStyle="1" w:styleId="30">
    <w:name w:val="Колонтитул (3)"/>
    <w:basedOn w:val="a"/>
    <w:link w:val="3"/>
    <w:rsid w:val="000B4804"/>
    <w:pPr>
      <w:shd w:val="clear" w:color="auto" w:fill="FFFFFF"/>
      <w:spacing w:line="0" w:lineRule="atLeast"/>
    </w:pPr>
    <w:rPr>
      <w:rFonts w:ascii="Cambria" w:eastAsia="Cambria" w:hAnsi="Cambria" w:cs="Cambria"/>
      <w:b/>
      <w:bCs/>
      <w:color w:val="auto"/>
      <w:sz w:val="18"/>
      <w:szCs w:val="18"/>
      <w:lang w:eastAsia="en-US" w:bidi="ar-SA"/>
    </w:rPr>
  </w:style>
  <w:style w:type="paragraph" w:customStyle="1" w:styleId="40">
    <w:name w:val="Колонтитул (4)"/>
    <w:basedOn w:val="a"/>
    <w:link w:val="4"/>
    <w:rsid w:val="000B4804"/>
    <w:pPr>
      <w:shd w:val="clear" w:color="auto" w:fill="FFFFFF"/>
      <w:spacing w:line="0" w:lineRule="atLeast"/>
      <w:jc w:val="center"/>
    </w:pPr>
    <w:rPr>
      <w:rFonts w:ascii="Times New Roman" w:eastAsia="Times New Roman" w:hAnsi="Times New Roman" w:cs="Times New Roman"/>
      <w:b/>
      <w:bCs/>
      <w:color w:val="auto"/>
      <w:sz w:val="22"/>
      <w:szCs w:val="22"/>
      <w:lang w:eastAsia="en-US" w:bidi="ar-SA"/>
    </w:rPr>
  </w:style>
  <w:style w:type="paragraph" w:styleId="a3">
    <w:name w:val="header"/>
    <w:basedOn w:val="a"/>
    <w:link w:val="a4"/>
    <w:uiPriority w:val="99"/>
    <w:unhideWhenUsed/>
    <w:rsid w:val="000B4804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0B4804"/>
    <w:rPr>
      <w:rFonts w:ascii="Arial Unicode MS" w:eastAsia="Arial Unicode MS" w:hAnsi="Arial Unicode MS" w:cs="Arial Unicode MS"/>
      <w:color w:val="000000"/>
      <w:sz w:val="24"/>
      <w:szCs w:val="24"/>
      <w:lang w:eastAsia="ru-RU" w:bidi="ru-RU"/>
    </w:rPr>
  </w:style>
  <w:style w:type="paragraph" w:styleId="a5">
    <w:name w:val="footer"/>
    <w:basedOn w:val="a"/>
    <w:link w:val="a6"/>
    <w:uiPriority w:val="99"/>
    <w:semiHidden/>
    <w:unhideWhenUsed/>
    <w:rsid w:val="000B4804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semiHidden/>
    <w:rsid w:val="000B4804"/>
    <w:rPr>
      <w:rFonts w:ascii="Arial Unicode MS" w:eastAsia="Arial Unicode MS" w:hAnsi="Arial Unicode MS" w:cs="Arial Unicode MS"/>
      <w:color w:val="000000"/>
      <w:sz w:val="24"/>
      <w:szCs w:val="24"/>
      <w:lang w:eastAsia="ru-RU" w:bidi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6</Pages>
  <Words>2446</Words>
  <Characters>13946</Characters>
  <Application>Microsoft Office Word</Application>
  <DocSecurity>0</DocSecurity>
  <Lines>116</Lines>
  <Paragraphs>32</Paragraphs>
  <ScaleCrop>false</ScaleCrop>
  <Company>Microsoft</Company>
  <LinksUpToDate>false</LinksUpToDate>
  <CharactersWithSpaces>16360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Айсылу</dc:creator>
  <cp:keywords/>
  <dc:description/>
  <cp:lastModifiedBy>Айсылу</cp:lastModifiedBy>
  <cp:revision>2</cp:revision>
  <dcterms:created xsi:type="dcterms:W3CDTF">2019-08-19T16:10:00Z</dcterms:created>
  <dcterms:modified xsi:type="dcterms:W3CDTF">2019-08-19T16:13:00Z</dcterms:modified>
</cp:coreProperties>
</file>